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D" w:rsidRDefault="005B1D6D" w:rsidP="005B1D6D">
      <w:pPr>
        <w:pStyle w:val="2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2140" cy="71564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6D" w:rsidRPr="00074CA3" w:rsidRDefault="005B1D6D" w:rsidP="005B1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CA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B1D6D" w:rsidRPr="00074CA3" w:rsidRDefault="005B1D6D" w:rsidP="005B1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CA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B1D6D" w:rsidRPr="00074CA3" w:rsidRDefault="005B1D6D" w:rsidP="005B1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CA3">
        <w:rPr>
          <w:rFonts w:ascii="Times New Roman" w:hAnsi="Times New Roman" w:cs="Times New Roman"/>
          <w:b/>
          <w:bCs/>
          <w:sz w:val="28"/>
          <w:szCs w:val="28"/>
        </w:rPr>
        <w:t xml:space="preserve"> «Пустомержское  сельское поселение»</w:t>
      </w:r>
    </w:p>
    <w:p w:rsidR="005B1D6D" w:rsidRPr="00074CA3" w:rsidRDefault="005B1D6D" w:rsidP="005B1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A3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5B1D6D" w:rsidRPr="00074CA3" w:rsidRDefault="005B1D6D" w:rsidP="005B1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A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B1D6D" w:rsidRPr="00074CA3" w:rsidRDefault="005B1D6D" w:rsidP="005B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D6D" w:rsidRPr="00074CA3" w:rsidRDefault="005B1D6D" w:rsidP="005B1D6D">
      <w:pPr>
        <w:spacing w:after="0" w:line="240" w:lineRule="auto"/>
        <w:jc w:val="center"/>
        <w:rPr>
          <w:b/>
          <w:sz w:val="28"/>
          <w:szCs w:val="28"/>
        </w:rPr>
      </w:pPr>
      <w:r w:rsidRPr="00074CA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B1D6D" w:rsidRPr="00F01B17" w:rsidRDefault="005B1D6D" w:rsidP="005B1D6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MS PMincho" w:hAnsi="Times New Roman"/>
          <w:b/>
          <w:bCs/>
          <w:kern w:val="3"/>
          <w:sz w:val="24"/>
          <w:szCs w:val="24"/>
          <w:lang w:eastAsia="ja-JP" w:bidi="fa-IR"/>
        </w:rPr>
      </w:pPr>
    </w:p>
    <w:p w:rsidR="005B1D6D" w:rsidRDefault="005B1D6D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B1D6D" w:rsidRDefault="005B1D6D" w:rsidP="005B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B1D6D" w:rsidRDefault="005B1D6D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09.01.2019</w:t>
      </w:r>
      <w:r w:rsidRPr="002F497F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№ 3</w:t>
      </w:r>
    </w:p>
    <w:p w:rsidR="005B1D6D" w:rsidRDefault="005B1D6D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F0000"/>
          <w:sz w:val="16"/>
          <w:szCs w:val="16"/>
        </w:rPr>
      </w:pPr>
    </w:p>
    <w:p w:rsidR="008C16B0" w:rsidRDefault="008C16B0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1D6D" w:rsidRDefault="008C16B0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B1D6D">
        <w:rPr>
          <w:rFonts w:ascii="Times New Roman CYR" w:hAnsi="Times New Roman CYR" w:cs="Times New Roman CYR"/>
          <w:bCs/>
          <w:sz w:val="24"/>
          <w:szCs w:val="24"/>
        </w:rPr>
        <w:t>Об утверждении «</w:t>
      </w:r>
      <w:r w:rsidR="00D41D63" w:rsidRPr="005B1D6D">
        <w:rPr>
          <w:rFonts w:ascii="Times New Roman CYR" w:hAnsi="Times New Roman CYR" w:cs="Times New Roman CYR"/>
          <w:bCs/>
          <w:sz w:val="24"/>
          <w:szCs w:val="24"/>
        </w:rPr>
        <w:t xml:space="preserve">Положения о системе </w:t>
      </w:r>
      <w:r w:rsidRPr="005B1D6D">
        <w:rPr>
          <w:rFonts w:ascii="Times New Roman CYR" w:hAnsi="Times New Roman CYR" w:cs="Times New Roman CYR"/>
          <w:bCs/>
          <w:sz w:val="24"/>
          <w:szCs w:val="24"/>
        </w:rPr>
        <w:t xml:space="preserve"> оплаты</w:t>
      </w:r>
    </w:p>
    <w:p w:rsidR="005B1D6D" w:rsidRDefault="008C16B0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B1D6D">
        <w:rPr>
          <w:rFonts w:ascii="Times New Roman CYR" w:hAnsi="Times New Roman CYR" w:cs="Times New Roman CYR"/>
          <w:bCs/>
          <w:sz w:val="24"/>
          <w:szCs w:val="24"/>
        </w:rPr>
        <w:t xml:space="preserve"> труда работников муниципального казенного </w:t>
      </w:r>
    </w:p>
    <w:p w:rsidR="005B1D6D" w:rsidRDefault="008C16B0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B1D6D">
        <w:rPr>
          <w:rFonts w:ascii="Times New Roman CYR" w:hAnsi="Times New Roman CYR" w:cs="Times New Roman CYR"/>
          <w:bCs/>
          <w:sz w:val="24"/>
          <w:szCs w:val="24"/>
        </w:rPr>
        <w:t>учреждения культуры «</w:t>
      </w:r>
      <w:proofErr w:type="spellStart"/>
      <w:r w:rsidRPr="005B1D6D">
        <w:rPr>
          <w:rFonts w:ascii="Times New Roman CYR" w:hAnsi="Times New Roman CYR" w:cs="Times New Roman CYR"/>
          <w:bCs/>
          <w:sz w:val="24"/>
          <w:szCs w:val="24"/>
        </w:rPr>
        <w:t>Пустомержский</w:t>
      </w:r>
      <w:proofErr w:type="spellEnd"/>
      <w:r w:rsidRPr="005B1D6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5B1D6D">
        <w:rPr>
          <w:rFonts w:ascii="Times New Roman CYR" w:hAnsi="Times New Roman CYR" w:cs="Times New Roman CYR"/>
          <w:bCs/>
          <w:sz w:val="24"/>
          <w:szCs w:val="24"/>
        </w:rPr>
        <w:t>культурно-досуговый</w:t>
      </w:r>
      <w:proofErr w:type="spellEnd"/>
      <w:r w:rsidRPr="005B1D6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8C16B0" w:rsidRPr="005B1D6D" w:rsidRDefault="008C16B0" w:rsidP="005B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</w:pPr>
      <w:r w:rsidRPr="005B1D6D">
        <w:rPr>
          <w:rFonts w:ascii="Times New Roman CYR" w:hAnsi="Times New Roman CYR" w:cs="Times New Roman CYR"/>
          <w:bCs/>
          <w:sz w:val="24"/>
          <w:szCs w:val="24"/>
        </w:rPr>
        <w:t xml:space="preserve">центр «Импульс» </w:t>
      </w:r>
    </w:p>
    <w:p w:rsidR="008C16B0" w:rsidRPr="005B1D6D" w:rsidRDefault="008C16B0" w:rsidP="008C16B0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16B0" w:rsidRPr="005B1D6D" w:rsidRDefault="008C16B0" w:rsidP="001200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003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5B1D6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</w:t>
      </w:r>
      <w:r w:rsidRPr="005B1D6D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</w:t>
      </w:r>
      <w:r w:rsidRPr="005B1D6D">
        <w:rPr>
          <w:rFonts w:ascii="Times New Roman" w:hAnsi="Times New Roman" w:cs="Times New Roman"/>
          <w:bCs/>
          <w:sz w:val="28"/>
          <w:szCs w:val="28"/>
        </w:rPr>
        <w:t>от</w:t>
      </w:r>
      <w:r w:rsidRPr="005B1D6D">
        <w:rPr>
          <w:rFonts w:ascii="Times New Roman" w:hAnsi="Times New Roman" w:cs="Times New Roman"/>
          <w:sz w:val="28"/>
          <w:szCs w:val="28"/>
        </w:rPr>
        <w:t xml:space="preserve"> </w:t>
      </w:r>
      <w:r w:rsidRPr="005B1D6D">
        <w:rPr>
          <w:rFonts w:ascii="Times New Roman" w:hAnsi="Times New Roman" w:cs="Times New Roman"/>
          <w:bCs/>
          <w:sz w:val="28"/>
          <w:szCs w:val="28"/>
        </w:rPr>
        <w:t>08.06</w:t>
      </w:r>
      <w:r w:rsidRPr="005B1D6D">
        <w:rPr>
          <w:rFonts w:ascii="Times New Roman" w:hAnsi="Times New Roman" w:cs="Times New Roman"/>
          <w:sz w:val="28"/>
          <w:szCs w:val="28"/>
        </w:rPr>
        <w:t>.</w:t>
      </w:r>
      <w:r w:rsidRPr="005B1D6D">
        <w:rPr>
          <w:rFonts w:ascii="Times New Roman" w:hAnsi="Times New Roman" w:cs="Times New Roman"/>
          <w:bCs/>
          <w:sz w:val="28"/>
          <w:szCs w:val="28"/>
        </w:rPr>
        <w:t xml:space="preserve">2011 года </w:t>
      </w:r>
      <w:r w:rsidRPr="005B1D6D">
        <w:rPr>
          <w:rFonts w:ascii="Times New Roman" w:hAnsi="Times New Roman" w:cs="Times New Roman"/>
          <w:sz w:val="28"/>
          <w:szCs w:val="28"/>
        </w:rPr>
        <w:t xml:space="preserve">N </w:t>
      </w:r>
      <w:r w:rsidRPr="005B1D6D">
        <w:rPr>
          <w:rFonts w:ascii="Times New Roman" w:hAnsi="Times New Roman" w:cs="Times New Roman"/>
          <w:bCs/>
          <w:sz w:val="28"/>
          <w:szCs w:val="28"/>
        </w:rPr>
        <w:t>32</w:t>
      </w:r>
      <w:r w:rsidRPr="005B1D6D">
        <w:rPr>
          <w:rFonts w:ascii="Times New Roman" w:hAnsi="Times New Roman" w:cs="Times New Roman"/>
          <w:sz w:val="28"/>
          <w:szCs w:val="28"/>
        </w:rPr>
        <w:t>-</w:t>
      </w:r>
      <w:r w:rsidRPr="005B1D6D">
        <w:rPr>
          <w:rFonts w:ascii="Times New Roman" w:hAnsi="Times New Roman" w:cs="Times New Roman"/>
          <w:bCs/>
          <w:sz w:val="28"/>
          <w:szCs w:val="28"/>
        </w:rPr>
        <w:t>оз</w:t>
      </w:r>
      <w:r w:rsidRPr="005B1D6D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области», Трудовым Кодексом Российской Федерации, Федеральным законом РФ от 06.03.2003 года № 131-ФЗ «Об общих принципах местного самоуправления в Российской Федерации», </w:t>
      </w:r>
      <w:r w:rsidRPr="005B1D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«Пустомержское сельское поселение» Кингисеппского муниципального района Ленинградской области </w:t>
      </w:r>
      <w:proofErr w:type="gramEnd"/>
    </w:p>
    <w:p w:rsidR="00B33C13" w:rsidRPr="005B1D6D" w:rsidRDefault="00B33C13" w:rsidP="00B33C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C16B0" w:rsidRPr="005B1D6D" w:rsidRDefault="008C16B0" w:rsidP="00B33C13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5B1D6D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B33C13" w:rsidRPr="005B1D6D" w:rsidRDefault="008C16B0" w:rsidP="005B1D6D">
      <w:pPr>
        <w:pStyle w:val="a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0" w:name="sub_1"/>
      <w:r w:rsidRPr="005B1D6D">
        <w:rPr>
          <w:rFonts w:ascii="Times New Roman" w:hAnsi="Times New Roman" w:cs="Times New Roman"/>
          <w:sz w:val="28"/>
          <w:szCs w:val="28"/>
        </w:rPr>
        <w:t>1. Утвердить</w:t>
      </w:r>
      <w:r w:rsidR="00D41D63" w:rsidRPr="005B1D6D">
        <w:rPr>
          <w:rFonts w:ascii="Times New Roman" w:hAnsi="Times New Roman" w:cs="Times New Roman"/>
          <w:sz w:val="28"/>
          <w:szCs w:val="28"/>
        </w:rPr>
        <w:t xml:space="preserve"> Положение о системе</w:t>
      </w:r>
      <w:r w:rsidRPr="005B1D6D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муниципального казенного учреждения культуры «</w:t>
      </w:r>
      <w:proofErr w:type="spellStart"/>
      <w:r w:rsidRPr="005B1D6D">
        <w:rPr>
          <w:rFonts w:ascii="Times New Roman" w:hAnsi="Times New Roman" w:cs="Times New Roman"/>
          <w:sz w:val="28"/>
          <w:szCs w:val="28"/>
        </w:rPr>
        <w:t>Пустомержский</w:t>
      </w:r>
      <w:proofErr w:type="spellEnd"/>
      <w:r w:rsidRPr="005B1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D6D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5B1D6D">
        <w:rPr>
          <w:rFonts w:ascii="Times New Roman" w:hAnsi="Times New Roman" w:cs="Times New Roman"/>
          <w:sz w:val="28"/>
          <w:szCs w:val="28"/>
        </w:rPr>
        <w:t xml:space="preserve"> центр «Импульс»</w:t>
      </w:r>
      <w:r w:rsidR="00B33C13" w:rsidRPr="005B1D6D">
        <w:rPr>
          <w:rFonts w:ascii="Times New Roman" w:hAnsi="Times New Roman" w:cs="Times New Roman"/>
          <w:sz w:val="28"/>
          <w:szCs w:val="28"/>
        </w:rPr>
        <w:t xml:space="preserve"> </w:t>
      </w:r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(Приложение).</w:t>
      </w:r>
    </w:p>
    <w:p w:rsidR="00D41D63" w:rsidRPr="005B1D6D" w:rsidRDefault="00D41D63" w:rsidP="005B1D6D">
      <w:pPr>
        <w:pStyle w:val="a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2. Считать утратившим силу постановления</w:t>
      </w:r>
      <w:r w:rsidR="008C16B0"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</w:t>
      </w:r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МО «Пустомержское сельское поселение»</w:t>
      </w:r>
      <w:r w:rsidR="00D27177"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D41D63" w:rsidRPr="005B1D6D" w:rsidRDefault="00D41D63" w:rsidP="005B1D6D">
      <w:pPr>
        <w:pStyle w:val="a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02.07.2018 г. № 327</w:t>
      </w:r>
      <w:r w:rsidR="00B33C13"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</w:t>
      </w:r>
      <w:r w:rsidR="00B33C13"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«Об утверждении Положения об оп</w:t>
      </w:r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лате труда муниципального казенного учреждения культуры «</w:t>
      </w:r>
      <w:proofErr w:type="spellStart"/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Пустомержский</w:t>
      </w:r>
      <w:proofErr w:type="spellEnd"/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культурно-досуговый</w:t>
      </w:r>
      <w:proofErr w:type="spellEnd"/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центр «Импульс»</w:t>
      </w:r>
      <w:r w:rsidR="00B33C13"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8C16B0" w:rsidRPr="005B1D6D" w:rsidRDefault="008C16B0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1D6D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02.07.2018 г № 328-а  «</w:t>
      </w:r>
      <w:r w:rsidRPr="005B1D6D">
        <w:rPr>
          <w:rFonts w:ascii="Times New Roman" w:hAnsi="Times New Roman" w:cs="Times New Roman"/>
          <w:bCs/>
          <w:sz w:val="28"/>
          <w:szCs w:val="28"/>
        </w:rPr>
        <w:t>Об утверждении Положения о системе оплаты труда  муниципального казенного учреждения культуры «</w:t>
      </w:r>
      <w:proofErr w:type="spellStart"/>
      <w:r w:rsidRPr="005B1D6D">
        <w:rPr>
          <w:rFonts w:ascii="Times New Roman" w:hAnsi="Times New Roman" w:cs="Times New Roman"/>
          <w:bCs/>
          <w:sz w:val="28"/>
          <w:szCs w:val="28"/>
        </w:rPr>
        <w:t>Пустомержский</w:t>
      </w:r>
      <w:proofErr w:type="spellEnd"/>
      <w:r w:rsidRPr="005B1D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1D6D">
        <w:rPr>
          <w:rFonts w:ascii="Times New Roman" w:hAnsi="Times New Roman" w:cs="Times New Roman"/>
          <w:bCs/>
          <w:sz w:val="28"/>
          <w:szCs w:val="28"/>
        </w:rPr>
        <w:t>культурно-досуговый</w:t>
      </w:r>
      <w:proofErr w:type="spellEnd"/>
      <w:r w:rsidRPr="005B1D6D">
        <w:rPr>
          <w:rFonts w:ascii="Times New Roman" w:hAnsi="Times New Roman" w:cs="Times New Roman"/>
          <w:bCs/>
          <w:sz w:val="28"/>
          <w:szCs w:val="28"/>
        </w:rPr>
        <w:t xml:space="preserve"> центр «Импульс». </w:t>
      </w:r>
      <w:r w:rsidRPr="005B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13" w:rsidRPr="005B1D6D" w:rsidRDefault="00B33C13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C13" w:rsidRPr="005B1D6D" w:rsidRDefault="008C16B0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bookmarkEnd w:id="0"/>
      <w:r w:rsidRPr="005B1D6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B1D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1D6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«Пустомержское сельское поселение» Кингисеппского муниципального района Ленинградской области.</w:t>
      </w:r>
    </w:p>
    <w:p w:rsidR="00B33C13" w:rsidRPr="005B1D6D" w:rsidRDefault="008C16B0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"/>
      <w:bookmarkEnd w:id="1"/>
      <w:r w:rsidRPr="005B1D6D">
        <w:rPr>
          <w:rFonts w:ascii="Times New Roman" w:hAnsi="Times New Roman" w:cs="Times New Roman"/>
          <w:sz w:val="28"/>
          <w:szCs w:val="28"/>
        </w:rPr>
        <w:t>4. Пост</w:t>
      </w:r>
      <w:r w:rsidR="005B1D6D">
        <w:rPr>
          <w:rFonts w:ascii="Times New Roman" w:hAnsi="Times New Roman" w:cs="Times New Roman"/>
          <w:sz w:val="28"/>
          <w:szCs w:val="28"/>
        </w:rPr>
        <w:t>ановление вступает в силу с 01.</w:t>
      </w:r>
      <w:r w:rsidRPr="005B1D6D">
        <w:rPr>
          <w:rFonts w:ascii="Times New Roman" w:hAnsi="Times New Roman" w:cs="Times New Roman"/>
          <w:sz w:val="28"/>
          <w:szCs w:val="28"/>
        </w:rPr>
        <w:t>01.2019 г.</w:t>
      </w:r>
    </w:p>
    <w:p w:rsidR="008C16B0" w:rsidRPr="005B1D6D" w:rsidRDefault="008C16B0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1D6D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5B1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D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C13" w:rsidRDefault="00B33C13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D6D" w:rsidRDefault="005B1D6D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D6D" w:rsidRDefault="005B1D6D" w:rsidP="005B1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D6D" w:rsidRPr="005B1D6D" w:rsidRDefault="005B1D6D" w:rsidP="00B33C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16B0" w:rsidRPr="005B1D6D" w:rsidRDefault="008C16B0" w:rsidP="00B33C13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2"/>
    <w:p w:rsidR="008C16B0" w:rsidRPr="005B1D6D" w:rsidRDefault="008C16B0" w:rsidP="00B33C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D6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Л.И. Иванова</w:t>
      </w:r>
    </w:p>
    <w:p w:rsidR="00120038" w:rsidRPr="00D27177" w:rsidRDefault="00120038" w:rsidP="0012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 w:rsidRPr="00007923"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B1D6D" w:rsidRDefault="005B1D6D" w:rsidP="005B1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B1D6D" w:rsidRDefault="005B1D6D" w:rsidP="005B1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B1D6D" w:rsidRDefault="005B1D6D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120038" w:rsidRPr="00D27177" w:rsidRDefault="009A6204" w:rsidP="009A6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 w:rsidRPr="00D27177">
        <w:rPr>
          <w:rFonts w:ascii="Times New Roman CYR" w:hAnsi="Times New Roman CYR" w:cs="Times New Roman CYR"/>
        </w:rPr>
        <w:lastRenderedPageBreak/>
        <w:t>Утверждено</w:t>
      </w:r>
      <w:r>
        <w:rPr>
          <w:rFonts w:ascii="Times New Roman CYR" w:hAnsi="Times New Roman CYR" w:cs="Times New Roman CYR"/>
        </w:rPr>
        <w:t xml:space="preserve"> </w:t>
      </w:r>
      <w:r w:rsidR="00120038" w:rsidRPr="00D27177">
        <w:rPr>
          <w:rFonts w:ascii="Times New Roman CYR" w:hAnsi="Times New Roman CYR" w:cs="Times New Roman CYR"/>
        </w:rPr>
        <w:t>Постановлением</w:t>
      </w:r>
    </w:p>
    <w:p w:rsidR="00120038" w:rsidRPr="00D27177" w:rsidRDefault="00120038" w:rsidP="001200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</w:rPr>
      </w:pPr>
      <w:r w:rsidRPr="00D27177">
        <w:rPr>
          <w:rFonts w:ascii="Times New Roman CYR" w:hAnsi="Times New Roman CYR" w:cs="Times New Roman CYR"/>
        </w:rPr>
        <w:t xml:space="preserve">администрации муниципального образования </w:t>
      </w:r>
    </w:p>
    <w:p w:rsidR="00120038" w:rsidRPr="00D27177" w:rsidRDefault="00120038" w:rsidP="001200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</w:rPr>
      </w:pPr>
      <w:r w:rsidRPr="00D27177">
        <w:rPr>
          <w:rFonts w:ascii="Times New Roman CYR" w:hAnsi="Times New Roman CYR" w:cs="Times New Roman CYR"/>
        </w:rPr>
        <w:t xml:space="preserve">«Пустомержское сельское поселение» </w:t>
      </w:r>
    </w:p>
    <w:p w:rsidR="00120038" w:rsidRPr="00D27177" w:rsidRDefault="00120038" w:rsidP="001200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</w:rPr>
      </w:pPr>
      <w:r w:rsidRPr="00D27177">
        <w:rPr>
          <w:rFonts w:ascii="Times New Roman CYR" w:hAnsi="Times New Roman CYR" w:cs="Times New Roman CYR"/>
        </w:rPr>
        <w:t xml:space="preserve">Кингисеппского муниципального района </w:t>
      </w:r>
    </w:p>
    <w:p w:rsidR="00120038" w:rsidRPr="00D27177" w:rsidRDefault="00120038" w:rsidP="001200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</w:rPr>
      </w:pPr>
      <w:r w:rsidRPr="00D27177">
        <w:rPr>
          <w:rFonts w:ascii="Times New Roman CYR" w:hAnsi="Times New Roman CYR" w:cs="Times New Roman CYR"/>
        </w:rPr>
        <w:t>Ленинградской области</w:t>
      </w:r>
      <w:r w:rsidRPr="00D27177">
        <w:rPr>
          <w:rFonts w:ascii="Times New Roman CYR" w:hAnsi="Times New Roman CYR" w:cs="Times New Roman CYR"/>
          <w:b/>
          <w:bCs/>
        </w:rPr>
        <w:t xml:space="preserve"> </w:t>
      </w:r>
    </w:p>
    <w:p w:rsidR="00120038" w:rsidRPr="00D27177" w:rsidRDefault="00120038" w:rsidP="0012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D27177">
        <w:rPr>
          <w:rFonts w:ascii="Times New Roman CYR" w:hAnsi="Times New Roman CYR" w:cs="Times New Roman CYR"/>
        </w:rPr>
        <w:t>N  3 от 09. 01. 2019 г.</w:t>
      </w:r>
    </w:p>
    <w:p w:rsidR="00120038" w:rsidRPr="00CF3A06" w:rsidRDefault="00120038" w:rsidP="001200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D8F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системе </w:t>
      </w:r>
      <w:r w:rsidRPr="00FE2D8F">
        <w:rPr>
          <w:rFonts w:ascii="Times New Roman" w:hAnsi="Times New Roman" w:cs="Times New Roman"/>
          <w:b/>
          <w:sz w:val="26"/>
          <w:szCs w:val="26"/>
        </w:rPr>
        <w:t>оплаты труда</w:t>
      </w:r>
    </w:p>
    <w:p w:rsidR="00120038" w:rsidRPr="00FE2D8F" w:rsidRDefault="00120038" w:rsidP="00FE2D8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D8F">
        <w:rPr>
          <w:rFonts w:ascii="Times New Roman" w:hAnsi="Times New Roman" w:cs="Times New Roman"/>
          <w:b/>
          <w:sz w:val="26"/>
          <w:szCs w:val="26"/>
        </w:rPr>
        <w:t>работников муниципального казенного учреждения культуры</w:t>
      </w:r>
    </w:p>
    <w:p w:rsidR="00120038" w:rsidRPr="00FE2D8F" w:rsidRDefault="00120038" w:rsidP="00FE2D8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D8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FE2D8F">
        <w:rPr>
          <w:rFonts w:ascii="Times New Roman" w:hAnsi="Times New Roman" w:cs="Times New Roman"/>
          <w:b/>
          <w:sz w:val="26"/>
          <w:szCs w:val="26"/>
        </w:rPr>
        <w:t>Пустомержский</w:t>
      </w:r>
      <w:proofErr w:type="spellEnd"/>
      <w:r w:rsidRPr="00FE2D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E2D8F">
        <w:rPr>
          <w:rFonts w:ascii="Times New Roman" w:hAnsi="Times New Roman" w:cs="Times New Roman"/>
          <w:b/>
          <w:sz w:val="26"/>
          <w:szCs w:val="26"/>
        </w:rPr>
        <w:t>культурно-досуговый</w:t>
      </w:r>
      <w:proofErr w:type="spellEnd"/>
      <w:r w:rsidRPr="00FE2D8F">
        <w:rPr>
          <w:rFonts w:ascii="Times New Roman" w:hAnsi="Times New Roman" w:cs="Times New Roman"/>
          <w:b/>
          <w:sz w:val="26"/>
          <w:szCs w:val="26"/>
        </w:rPr>
        <w:t xml:space="preserve"> центр «Импульс»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120038" w:rsidRPr="00FE2D8F" w:rsidRDefault="00FE2D8F" w:rsidP="00FE2D8F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D271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20038" w:rsidRPr="00FE2D8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1.1. Настоящее Положение  устанавливает систему отношений в области оплаты труда работников муниципального казенного учреждения культуры «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центр «Импульс»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>далее –</w:t>
      </w:r>
      <w:r w:rsidR="005B1D6D">
        <w:rPr>
          <w:rFonts w:ascii="Times New Roman" w:hAnsi="Times New Roman" w:cs="Times New Roman"/>
          <w:sz w:val="26"/>
          <w:szCs w:val="26"/>
        </w:rPr>
        <w:t xml:space="preserve"> </w:t>
      </w:r>
      <w:r w:rsidRPr="00FE2D8F">
        <w:rPr>
          <w:rFonts w:ascii="Times New Roman" w:hAnsi="Times New Roman" w:cs="Times New Roman"/>
          <w:sz w:val="26"/>
          <w:szCs w:val="26"/>
        </w:rPr>
        <w:t>Порядок,  работники ).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областном законе от 8 июня 2011 года N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области".</w:t>
      </w:r>
      <w:proofErr w:type="gramEnd"/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1.3.Определение размеров должностных окладов по основной должности, а также по должности, занимаемой в порядке совместительства, производится раздельно по каждой должности. Должностной оклад устанавливается в целых рублях. При его расчете применяются общепринятые правила округления до целых чисел.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1.4. Условия оплаты труда, включая размеры должностных окладов работников, размеры компенсационных выплат, перечень стимулирующих выплат являются обязательными для включения в трудовой договор.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2D8F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D271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2D8F">
        <w:rPr>
          <w:rFonts w:ascii="Times New Roman" w:hAnsi="Times New Roman" w:cs="Times New Roman"/>
          <w:b/>
          <w:bCs/>
          <w:sz w:val="26"/>
          <w:szCs w:val="26"/>
        </w:rPr>
        <w:t>Размеры и порядок установления межуровневых коэффициентов  по общеотраслевым и отраслевым должностям руководителей структурных подразделений, специалистов и служащих и особенности оплаты труда отдельных категорий работников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2D8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FE2D8F">
        <w:rPr>
          <w:rFonts w:ascii="Times New Roman" w:hAnsi="Times New Roman" w:cs="Times New Roman"/>
          <w:sz w:val="26"/>
          <w:szCs w:val="26"/>
        </w:rPr>
        <w:t xml:space="preserve"> 2.1.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 xml:space="preserve"> работник.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2.2. Межуровневые коэффициенты для определения должностных окладов  работников, указанных в пункте 2.1,  устанавливаются в размерах: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- по общеотраслевым должностям служащих, специалистов, согласно Приложению 1 настоящего Положения;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- по должностям работников культуры согласно Приложению 2 настоящего Положения.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2.3. Для оформления структуры штатного состава и штатной численности 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 руководитель учреждения утверждает штатное расписание и его изменения по согласованию с Администрацией МО «Пустомержское сельское поселение». В случаях, предусмотренных настоящим Положением, составляются тарификационные списки работников, которые подписываются членами тарификационной комиссии, по форме согласно Приложению 4, 5 к Порядку.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2.4. Изменение размеров межуровневых коэффициентов по общеотраслевым и отраслевым должностям руководителей структурных подразделений, специалистов и служащих утверждается администрацией 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Пустомержского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сельского поселения по представлению руководителя учреждения.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</w:t>
      </w:r>
      <w:r w:rsidRPr="00FE2D8F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FE2D8F">
        <w:rPr>
          <w:rFonts w:ascii="Times New Roman" w:hAnsi="Times New Roman" w:cs="Times New Roman"/>
          <w:sz w:val="26"/>
          <w:szCs w:val="26"/>
        </w:rPr>
        <w:t xml:space="preserve">  </w:t>
      </w:r>
      <w:r w:rsidRPr="00FE2D8F">
        <w:rPr>
          <w:rFonts w:ascii="Times New Roman" w:hAnsi="Times New Roman" w:cs="Times New Roman"/>
          <w:b/>
          <w:bCs/>
          <w:sz w:val="26"/>
          <w:szCs w:val="26"/>
        </w:rPr>
        <w:t>Порядок назначения должностного оклада и персональных надбавок руководителю, заместителю руководителя и главному бухгалтеру учреждения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3.1. Должностной оклад руководителя учреждения устана</w:t>
      </w:r>
      <w:r w:rsidR="005B1D6D">
        <w:rPr>
          <w:rFonts w:ascii="Times New Roman" w:hAnsi="Times New Roman" w:cs="Times New Roman"/>
          <w:sz w:val="26"/>
          <w:szCs w:val="26"/>
        </w:rPr>
        <w:t>вливается в трудовом договоре (контракте</w:t>
      </w:r>
      <w:r w:rsidRPr="00FE2D8F">
        <w:rPr>
          <w:rFonts w:ascii="Times New Roman" w:hAnsi="Times New Roman" w:cs="Times New Roman"/>
          <w:sz w:val="26"/>
          <w:szCs w:val="26"/>
        </w:rPr>
        <w:t xml:space="preserve">) в зависимости от масштаба управления и среднего должностного оклада работников, относимых к основному персоналу возглавляемого им учреждения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>далее — СДО ).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Для расчета величины СДО принимаются должностные оклады основного персонала по действующему на дату установления должностного оклада  руководителя учреждения штатному расписанию.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3.2.Величина СДО определяется как среднее арифметическое должностных окладов указанных работников.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3.3.При изменении должностных окладов работников основного персонала учреждения одновременно производится перерасчет должностного оклада руководителя.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3.4. Перечни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>должностей, относимых к основному персоналу для определения размеров должностного оклада руководителя учреждения определяются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3 настоящего Положения.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3.5. Масштаб управления зависит от объемных показателей деятельности 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руководителей в зависимости от группы по оплате труда, составляет: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50"/>
        <w:gridCol w:w="7693"/>
      </w:tblGrid>
      <w:tr w:rsidR="00120038" w:rsidRPr="00FE2D8F" w:rsidTr="005B1D6D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</w:t>
            </w:r>
          </w:p>
        </w:tc>
        <w:tc>
          <w:tcPr>
            <w:tcW w:w="7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Коэффициент, выраженный в количестве СДО, применяемый для расчета должностного оклада руководителя</w:t>
            </w:r>
          </w:p>
        </w:tc>
      </w:tr>
      <w:tr w:rsidR="00120038" w:rsidRPr="00FE2D8F" w:rsidTr="005B1D6D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7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120038" w:rsidRPr="00FE2D8F" w:rsidTr="005B1D6D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2,75</w:t>
            </w:r>
          </w:p>
        </w:tc>
      </w:tr>
      <w:tr w:rsidR="00120038" w:rsidRPr="00FE2D8F" w:rsidTr="005B1D6D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120038" w:rsidRPr="00FE2D8F" w:rsidTr="005B1D6D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2,25</w:t>
            </w:r>
          </w:p>
        </w:tc>
      </w:tr>
      <w:tr w:rsidR="00120038" w:rsidRPr="00FE2D8F" w:rsidTr="005B1D6D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20038" w:rsidRPr="00FE2D8F" w:rsidTr="005B1D6D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7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</w:tbl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3.6.Масштаб управления и соответствующая ему группа по оплате труда, к которой отнесено учреждение, ежегодно утверждается администрацией муниципального образования «Пустомержское сельское поселение», на основе объемных показателей деятельности по состоянию на 01 января текущего года.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3.7. Должностные оклады заместителя руководителя и главного бухгалтера учреждения  устанавливаются соответственно в размере 90 и 80 процентов </w:t>
      </w:r>
      <w:r w:rsidRPr="00FE2D8F">
        <w:rPr>
          <w:rFonts w:ascii="Times New Roman" w:hAnsi="Times New Roman" w:cs="Times New Roman"/>
          <w:sz w:val="26"/>
          <w:szCs w:val="26"/>
        </w:rPr>
        <w:lastRenderedPageBreak/>
        <w:t>должностного оклада руководителя  учреждения, с учетом повышающего коэффициента масштаба управления учреждением.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3.8. Месячная   заработная плата руководителя учреждения,  полностью отработавшего за указанный период норму рабочего времени, не может превышать 2,5- кратного размера средней заработной платы работников учреждения (без учета заработной платы заместителя руководителя и главного бухгалтера).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b/>
          <w:bCs/>
          <w:sz w:val="26"/>
          <w:szCs w:val="26"/>
        </w:rPr>
        <w:t>Размеры и порядок установления компенсационных выплат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4.1    Отдельным категориям работников  учреждения, включая руководителя учреждения, заместителя руководителя, главного бухгалтера, при наличии оснований, устанавливаются компенсационные выплаты.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4.2.   Компенсационные выплаты устанавливаются в рублях или в процентном отношении к должностному   окладу работников: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за работу в ночное время;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за работу в выходные и нерабочие праздничные дни;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за исполнение обязанностей временно отсутствующего сотрудника;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совмещение профессий (должностей);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расширение зоны обслуживания;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4.3.1. Работа в ночное время работникам оплачивается в повышенном размере: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- 20%  должностного оклада, рассчитанного за каждый час работы в ночное время.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Размеры повышенной оплаты труда за работу в ночное время работникам включаются в трудовой договор. 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Ночным считается время с 22-00 часов предшествующего дня до 6-00 часов следующего дня.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4.3.2.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                                                               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4.3.3.    По желанию работника, работавшего в выходной или нерабочий праздничный день, ему может быть предоставлен другой 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4.3.4.    Повышенная оплата труда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4.3.5. Размер доплаты за совмещение профессий (должностей), расширение зоны обслуживания,  за исполнение обязанностей временно отсутствующего сотрудника без освобождения от работы устанавливается в соответствии с трудовым законодательством по соглашению сторон трудового договора с учетом содержания и (или) объема дополнительной работы.</w:t>
      </w:r>
    </w:p>
    <w:p w:rsidR="00120038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7177" w:rsidRPr="00FE2D8F" w:rsidRDefault="00D27177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b/>
          <w:sz w:val="26"/>
          <w:szCs w:val="26"/>
        </w:rPr>
        <w:t>5. Виды, размеры и порядок установления стимулирующих выплат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lastRenderedPageBreak/>
        <w:t>5.1. Работникам муниципального казенного учреждения культуры «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центр «Импульс»  устанавливаются стимулирующие выплаты   с учетом следующего перечня: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FE2D8F">
        <w:rPr>
          <w:rFonts w:ascii="Times New Roman" w:hAnsi="Times New Roman" w:cs="Times New Roman"/>
          <w:sz w:val="26"/>
          <w:szCs w:val="26"/>
        </w:rPr>
        <w:t xml:space="preserve"> - за интенсивность и высокие результаты работы,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- за качество выполняемых работ,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- за стаж непрерывной работы (стаж работы в учреждении, в отрасли),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- премиальные выплаты по итогам работы,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- персональные надбавки</w:t>
      </w:r>
      <w:bookmarkEnd w:id="3"/>
      <w:r w:rsidRPr="00FE2D8F">
        <w:rPr>
          <w:rFonts w:ascii="Times New Roman" w:hAnsi="Times New Roman" w:cs="Times New Roman"/>
          <w:sz w:val="26"/>
          <w:szCs w:val="26"/>
        </w:rPr>
        <w:t>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5.2. Стимулирующие выплаты за продолжительность непрерывной работы в учреждениях культуры устанавливаются: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Руководителям – за продолжительность непрерывной работы в должности руководителей любого из уровней управления учреждений культуры;</w:t>
      </w:r>
    </w:p>
    <w:p w:rsidR="00120038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специалистам и служащим - за продолжительность непрерывной работы в учреждениях культуры в размерах согласно таблице:</w:t>
      </w:r>
    </w:p>
    <w:p w:rsidR="00D27177" w:rsidRPr="00FE2D8F" w:rsidRDefault="00D27177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2"/>
        <w:gridCol w:w="3834"/>
        <w:gridCol w:w="3549"/>
      </w:tblGrid>
      <w:tr w:rsidR="00120038" w:rsidRPr="00FE2D8F" w:rsidTr="005B1D6D">
        <w:trPr>
          <w:trHeight w:val="73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Стаж непрерывной работы</w:t>
            </w:r>
          </w:p>
        </w:tc>
        <w:tc>
          <w:tcPr>
            <w:tcW w:w="3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за стаж непрерывной работы в должности руководителя </w:t>
            </w:r>
            <w:proofErr w:type="gram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% к должностному окладу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Специалистам и служащим за стаж работы по специальности </w:t>
            </w:r>
          </w:p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% от должностного оклада</w:t>
            </w:r>
          </w:p>
        </w:tc>
      </w:tr>
      <w:tr w:rsidR="00120038" w:rsidRPr="00FE2D8F" w:rsidTr="005B1D6D">
        <w:trPr>
          <w:trHeight w:val="254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от 1 года до 5лет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20038" w:rsidRPr="00FE2D8F" w:rsidTr="005B1D6D">
        <w:trPr>
          <w:trHeight w:val="254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20038" w:rsidRPr="00FE2D8F" w:rsidTr="005B1D6D">
        <w:trPr>
          <w:trHeight w:val="254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от 10 лет до 15 лет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20038" w:rsidRPr="00FE2D8F" w:rsidTr="005B1D6D">
        <w:trPr>
          <w:trHeight w:val="24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20038" w:rsidRPr="00FE2D8F" w:rsidTr="005B1D6D">
        <w:trPr>
          <w:trHeight w:val="71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038" w:rsidRPr="00FE2D8F" w:rsidRDefault="00120038" w:rsidP="00FE2D8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177" w:rsidRDefault="00D27177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Стаж работы работников учреждения (за исключением руководителя) определяется тарификационной комиссией в соответствии с Порядком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 xml:space="preserve"> 6 настоящего Положения.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 xml:space="preserve">Конкретный перечень стимулирующих выплат работникам  учреждения (за </w:t>
      </w:r>
      <w:proofErr w:type="gramEnd"/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исключением руководителя), размеры и условия их осуществления устанавливаются коллективными договорами, соглашениями, приказами по учреждению в пределах фонда оплаты труда. Максимальный размер выплат стимулирующего характера не ограничен.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5.4. Выплаты стимулирующего характера работникам учреждения (за исключением руководителя) производятся в соответствии с приказом по учреждению об утверждении положения о материальном стимулировании труда работников учреждения.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5.5. При определении размеров выплат стимулирующего характера должно учитываться: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 успешное и добросовестное исполнение работником своих обязанностей в соответствующем периоде;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инициатива, творчество и применение в работе современных форм и методов организации труда;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выполнение порученной работы, связанной с обеспечением рабочего процесса;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участие в выполнении особо важных работ и мероприятий.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5.6. При наличии оснований, в целях поощрения работников за выполненную работу, им выплачиваются следующие премиальные выплаты: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 по итогам работы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>за месяц, квартал, полугодие, 9 месяцев, год );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lastRenderedPageBreak/>
        <w:t xml:space="preserve">       за высокие результаты работы;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 за выполнение особо важных и ответственных работ.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5.7. Период, за который выплачивается премия, конкретизируется в положении об оплате и стимулировании труда работников учреждения. При этом могут быть введены несколько премий за разные периоды работы. Например, по итогам работы за квартал и премия по итогам работы за год.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5.8. Премия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 премия не начисляется.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5.9. Экономия фонда оплаты труда может быть направлена на осуществление стимулирующих выплат, а также на оказание материальной помощи.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5.10.Решение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 на основании письменного заявления работника.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5.11. Заместителю руководителя и главному бухгалтеру учреждения устанавливаются и выплачиваются выплаты, предусмотренные настоящим разделом в порядке, установленном коллективным договором, локальным актом учреждения.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5.12. Размер и периодичность выплат стимулирующего характера  (за исключением персональных надбавок) руководителю учреждения  определяется </w:t>
      </w:r>
      <w:r w:rsidRPr="00FE2D8F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администрации МО «Пустомержское сельское поселение» с учетом исполнения учреждением показателей  эффективности и результативности  деятельности учреждения. </w:t>
      </w:r>
      <w:r w:rsidRPr="00FE2D8F">
        <w:rPr>
          <w:rFonts w:ascii="Times New Roman" w:hAnsi="Times New Roman" w:cs="Times New Roman"/>
          <w:sz w:val="26"/>
          <w:szCs w:val="26"/>
        </w:rPr>
        <w:t>Порядок осуществления указанных выплат регламентируется Положением о материальном стимулировании руководителя  учреждения, утвержденным постановлением администрацией МО «Пустомержское сельское поселение».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5.13. Размеры и порядок установления персональных надбавок к должностным окладам: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5.13.1.  Работникам, имеющим почетные звания,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Порядком, в размерах: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почетное звание « Народный», « Заслуженный работник культуры» и  « Заслуженный деятель искусств» - 30 процентов;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почетное звание «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>Заслуженный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>» - 20 процентов.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5.13.2. Назначение и изменение размеров персональных надбавок производится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при присвоении почетного, отраслевого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>ведомственного ) - со дня присвоения.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 и использования фонда оплаты труда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6.1.   Месячный фонд оплаты труда работников муниципального казенного учреждения культуры «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центр «Импульс» определяется как сумма: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  расходов на выплату должностных окладов всех штатных единиц по штатному расписанию;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       расходов на осуществление постоянных компенсационных выплат;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lastRenderedPageBreak/>
        <w:t xml:space="preserve">        расходов на осуществление стимулирующих выплат, в том числе персональных надбавок 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 xml:space="preserve"> должностным окладом.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6.2. Годовой фонд оплаты труда работников учреждения определяется на основе количества ставок (штатных единиц) по штатному расписанию, данных тарификационного списка, сформированных с учетом установленных должностных окладов работникам, с учетом расходов на выплату постоянных компенсационных выплат и выплат стимулирующего характера, и рассчитывается путем умножения месячного фонда оплаты труда на 12 (месяцев). 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6.3. Конкретный объем средств на установление стимулирующих выплат определяется уполномоченным органом в пределах утвержденных бюджетных ассигнований на соответствующий финансовый год.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6.4. Размер расчетной величины для определения должностных окладов  работников определяется решением Совета депутатов МО «Пустомержское сельское поселение».</w:t>
      </w:r>
    </w:p>
    <w:p w:rsidR="00120038" w:rsidRPr="00FE2D8F" w:rsidRDefault="00120038" w:rsidP="00FE2D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5B1D6D" w:rsidRDefault="005B1D6D" w:rsidP="00120038">
      <w:pPr>
        <w:pStyle w:val="a4"/>
        <w:jc w:val="right"/>
        <w:rPr>
          <w:rFonts w:ascii="Times New Roman" w:hAnsi="Times New Roman"/>
        </w:rPr>
      </w:pP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</w:p>
    <w:p w:rsidR="00120038" w:rsidRPr="007D0776" w:rsidRDefault="00120038" w:rsidP="0012003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Pr="007D0776">
        <w:rPr>
          <w:rFonts w:ascii="Times New Roman" w:hAnsi="Times New Roman"/>
        </w:rPr>
        <w:t xml:space="preserve">иложение 1 </w:t>
      </w: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системе оплаты</w:t>
      </w:r>
      <w:r w:rsidRPr="007D0776">
        <w:rPr>
          <w:rFonts w:ascii="Times New Roman" w:hAnsi="Times New Roman"/>
        </w:rPr>
        <w:t xml:space="preserve"> труда</w:t>
      </w:r>
    </w:p>
    <w:p w:rsidR="00120038" w:rsidRPr="007D0776" w:rsidRDefault="00120038" w:rsidP="0012003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работников</w:t>
      </w:r>
      <w:r w:rsidRPr="007D0776">
        <w:rPr>
          <w:rFonts w:ascii="Times New Roman" w:hAnsi="Times New Roman"/>
        </w:rPr>
        <w:t xml:space="preserve"> МКУК «</w:t>
      </w:r>
      <w:proofErr w:type="spellStart"/>
      <w:r w:rsidRPr="007D0776">
        <w:rPr>
          <w:rFonts w:ascii="Times New Roman" w:hAnsi="Times New Roman"/>
        </w:rPr>
        <w:t>Пустомержский</w:t>
      </w:r>
      <w:proofErr w:type="spellEnd"/>
      <w:r w:rsidRPr="007D0776">
        <w:rPr>
          <w:rFonts w:ascii="Times New Roman" w:hAnsi="Times New Roman"/>
        </w:rPr>
        <w:t xml:space="preserve"> </w:t>
      </w:r>
    </w:p>
    <w:p w:rsidR="00120038" w:rsidRPr="007D0776" w:rsidRDefault="00120038" w:rsidP="00120038">
      <w:pPr>
        <w:pStyle w:val="a4"/>
        <w:jc w:val="right"/>
        <w:rPr>
          <w:rFonts w:ascii="Times New Roman" w:hAnsi="Times New Roman"/>
        </w:rPr>
      </w:pPr>
      <w:r w:rsidRPr="007D0776">
        <w:rPr>
          <w:rFonts w:ascii="Times New Roman" w:hAnsi="Times New Roman"/>
        </w:rPr>
        <w:t>КДЦ «Импульс»</w:t>
      </w:r>
    </w:p>
    <w:p w:rsidR="00120038" w:rsidRDefault="00120038" w:rsidP="00120038">
      <w:pPr>
        <w:jc w:val="center"/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  <w:r w:rsidRPr="00FE2D8F">
        <w:rPr>
          <w:rFonts w:ascii="Times New Roman" w:hAnsi="Times New Roman" w:cs="Times New Roman"/>
        </w:rPr>
        <w:t xml:space="preserve"> Межуровневые коэффициенты для определения должностных окладов  по общеотраслевым должностям служащих, специалистов и административного персонала, за исключение руководителя (директора) учреждения</w:t>
      </w:r>
    </w:p>
    <w:tbl>
      <w:tblPr>
        <w:tblW w:w="10065" w:type="dxa"/>
        <w:tblInd w:w="-176" w:type="dxa"/>
        <w:tblLayout w:type="fixed"/>
        <w:tblLook w:val="0000"/>
      </w:tblPr>
      <w:tblGrid>
        <w:gridCol w:w="2269"/>
        <w:gridCol w:w="6192"/>
        <w:gridCol w:w="45"/>
        <w:gridCol w:w="63"/>
        <w:gridCol w:w="1496"/>
      </w:tblGrid>
      <w:tr w:rsidR="00120038" w:rsidRPr="00FE2D8F" w:rsidTr="005B1D6D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Квалификационный уровень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Межуровневые коэффициенты</w:t>
            </w:r>
          </w:p>
        </w:tc>
      </w:tr>
      <w:tr w:rsidR="00120038" w:rsidRPr="00FE2D8F" w:rsidTr="005B1D6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Делопроизводитель; секретарь; табельщик; дежурный (по залу и т.д.)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1,0328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1,0492</w:t>
            </w:r>
          </w:p>
        </w:tc>
      </w:tr>
      <w:tr w:rsidR="00120038" w:rsidRPr="00FE2D8F" w:rsidTr="005B1D6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2D8F">
              <w:rPr>
                <w:rFonts w:ascii="Times New Roman" w:hAnsi="Times New Roman" w:cs="Times New Roman"/>
              </w:rPr>
              <w:t>Администратор;  диспетчер; инспектор по кадрам;  специалист по работе с молодежью; специалист по социальной работе с молодежью; техник; техник вычислительного (информационно-вычислительного) центра; техник-конструктор; техник-лаборант; техник по защите информации; техник по наладке и испытаниям;  техник-программист; художник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1,0492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Заведующий хозяйством</w:t>
            </w:r>
          </w:p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 w:rsidRPr="00FE2D8F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FE2D8F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1,1148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Заведующий научно-технической библиотекой; начальник хозяйственного отдела; производитель работ</w:t>
            </w:r>
          </w:p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E2D8F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FE2D8F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1,3607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1,4262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5 квалификационный уровень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Начальник гаража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1,5082</w:t>
            </w:r>
          </w:p>
        </w:tc>
      </w:tr>
      <w:tr w:rsidR="00120038" w:rsidRPr="00FE2D8F" w:rsidTr="005B1D6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2D8F">
              <w:rPr>
                <w:rFonts w:ascii="Times New Roman" w:hAnsi="Times New Roman" w:cs="Times New Roman"/>
              </w:rPr>
              <w:t xml:space="preserve">Бухгалтер; бухгалтер-ревизор; </w:t>
            </w:r>
            <w:proofErr w:type="spellStart"/>
            <w:r w:rsidRPr="00FE2D8F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FE2D8F">
              <w:rPr>
                <w:rFonts w:ascii="Times New Roman" w:hAnsi="Times New Roman" w:cs="Times New Roman"/>
              </w:rPr>
              <w:t xml:space="preserve">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инженер-программист (программист); инженер-технолог (технолог); </w:t>
            </w:r>
            <w:proofErr w:type="spellStart"/>
            <w:r w:rsidRPr="00FE2D8F">
              <w:rPr>
                <w:rFonts w:ascii="Times New Roman" w:hAnsi="Times New Roman" w:cs="Times New Roman"/>
              </w:rPr>
              <w:t>инженер-электроник</w:t>
            </w:r>
            <w:proofErr w:type="spellEnd"/>
            <w:r w:rsidRPr="00FE2D8F">
              <w:rPr>
                <w:rFonts w:ascii="Times New Roman" w:hAnsi="Times New Roman" w:cs="Times New Roman"/>
              </w:rPr>
              <w:t xml:space="preserve"> (электроник); инженер-энергетик (энергетик); психолог; 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планированию; экономист по финансовой работе;</w:t>
            </w:r>
            <w:proofErr w:type="gramEnd"/>
            <w:r w:rsidRPr="00FE2D8F">
              <w:rPr>
                <w:rFonts w:ascii="Times New Roman" w:hAnsi="Times New Roman" w:cs="Times New Roman"/>
              </w:rPr>
              <w:t xml:space="preserve"> юрисконсульт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1,5082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E2D8F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FE2D8F">
              <w:rPr>
                <w:rFonts w:ascii="Times New Roman" w:hAnsi="Times New Roman" w:cs="Times New Roman"/>
              </w:rPr>
              <w:t xml:space="preserve"> </w:t>
            </w:r>
            <w:r w:rsidRPr="00FE2D8F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lastRenderedPageBreak/>
              <w:t>1,5902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lastRenderedPageBreak/>
              <w:t>3 квалификационный уровень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E2D8F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FE2D8F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1,7213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1,8033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5 квалификационный уровень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Главные специалисты в отделах, лабораториях, мастерских; заместитель главного бухгалтера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1,9344</w:t>
            </w:r>
          </w:p>
        </w:tc>
      </w:tr>
      <w:tr w:rsidR="00120038" w:rsidRPr="00FE2D8F" w:rsidTr="005B1D6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4" w:name="sub_1400"/>
            <w:r w:rsidRPr="00FE2D8F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</w:t>
            </w:r>
            <w:bookmarkEnd w:id="4"/>
            <w:r w:rsidRPr="00FE2D8F">
              <w:rPr>
                <w:rFonts w:ascii="Times New Roman" w:hAnsi="Times New Roman" w:cs="Times New Roman"/>
              </w:rPr>
              <w:t xml:space="preserve"> служащих четвертого уровня»</w:t>
            </w:r>
          </w:p>
        </w:tc>
      </w:tr>
      <w:tr w:rsidR="00120038" w:rsidRPr="00FE2D8F" w:rsidTr="005B1D6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5B1D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начальник отдела охраны труда; начальник финансового (юридического, прочего</w:t>
            </w:r>
            <w:proofErr w:type="gramStart"/>
            <w:r w:rsidRPr="00FE2D8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E2D8F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</w:rPr>
            </w:pPr>
            <w:r w:rsidRPr="00FE2D8F">
              <w:rPr>
                <w:rFonts w:ascii="Times New Roman" w:hAnsi="Times New Roman" w:cs="Times New Roman"/>
              </w:rPr>
              <w:t>2,001</w:t>
            </w:r>
          </w:p>
        </w:tc>
      </w:tr>
    </w:tbl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Default="00120038" w:rsidP="00FE2D8F">
      <w:pPr>
        <w:pStyle w:val="a4"/>
        <w:rPr>
          <w:rFonts w:ascii="Times New Roman" w:hAnsi="Times New Roman" w:cs="Times New Roman"/>
        </w:rPr>
      </w:pPr>
    </w:p>
    <w:p w:rsidR="00120038" w:rsidRDefault="00120038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Default="005B1D6D" w:rsidP="00FE2D8F">
      <w:pPr>
        <w:pStyle w:val="a4"/>
        <w:rPr>
          <w:rFonts w:ascii="Times New Roman" w:hAnsi="Times New Roman" w:cs="Times New Roman"/>
        </w:rPr>
      </w:pPr>
    </w:p>
    <w:p w:rsidR="005B1D6D" w:rsidRPr="00FE2D8F" w:rsidRDefault="005B1D6D" w:rsidP="00FE2D8F">
      <w:pPr>
        <w:pStyle w:val="a4"/>
        <w:rPr>
          <w:rFonts w:ascii="Times New Roman" w:hAnsi="Times New Roman" w:cs="Times New Roman"/>
        </w:rPr>
      </w:pPr>
    </w:p>
    <w:p w:rsidR="00120038" w:rsidRPr="00FE2D8F" w:rsidRDefault="00120038" w:rsidP="00FE2D8F">
      <w:pPr>
        <w:pStyle w:val="a4"/>
        <w:jc w:val="right"/>
        <w:rPr>
          <w:rFonts w:ascii="Times New Roman" w:hAnsi="Times New Roman" w:cs="Times New Roman"/>
        </w:rPr>
      </w:pPr>
      <w:r w:rsidRPr="00FE2D8F">
        <w:rPr>
          <w:rFonts w:ascii="Times New Roman" w:hAnsi="Times New Roman" w:cs="Times New Roman"/>
        </w:rPr>
        <w:t xml:space="preserve">Приложение 2 </w:t>
      </w:r>
    </w:p>
    <w:p w:rsidR="00120038" w:rsidRDefault="00120038" w:rsidP="0012003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системе</w:t>
      </w:r>
      <w:r w:rsidRPr="007D0776">
        <w:rPr>
          <w:rFonts w:ascii="Times New Roman" w:hAnsi="Times New Roman"/>
        </w:rPr>
        <w:t xml:space="preserve"> оплаты</w:t>
      </w:r>
      <w:r>
        <w:rPr>
          <w:rFonts w:ascii="Times New Roman" w:hAnsi="Times New Roman"/>
        </w:rPr>
        <w:t xml:space="preserve"> </w:t>
      </w:r>
      <w:r w:rsidRPr="007D0776">
        <w:rPr>
          <w:rFonts w:ascii="Times New Roman" w:hAnsi="Times New Roman"/>
        </w:rPr>
        <w:t xml:space="preserve"> труда</w:t>
      </w:r>
    </w:p>
    <w:p w:rsidR="00120038" w:rsidRPr="007D0776" w:rsidRDefault="00120038" w:rsidP="0012003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работников </w:t>
      </w:r>
      <w:r w:rsidRPr="007D0776">
        <w:rPr>
          <w:rFonts w:ascii="Times New Roman" w:hAnsi="Times New Roman"/>
        </w:rPr>
        <w:t xml:space="preserve"> МКУК «</w:t>
      </w:r>
      <w:proofErr w:type="spellStart"/>
      <w:r w:rsidRPr="007D0776">
        <w:rPr>
          <w:rFonts w:ascii="Times New Roman" w:hAnsi="Times New Roman"/>
        </w:rPr>
        <w:t>Пустомержский</w:t>
      </w:r>
      <w:proofErr w:type="spellEnd"/>
      <w:r w:rsidRPr="007D0776">
        <w:rPr>
          <w:rFonts w:ascii="Times New Roman" w:hAnsi="Times New Roman"/>
        </w:rPr>
        <w:t xml:space="preserve"> </w:t>
      </w:r>
    </w:p>
    <w:p w:rsidR="00120038" w:rsidRPr="007D0776" w:rsidRDefault="00120038" w:rsidP="00120038">
      <w:pPr>
        <w:pStyle w:val="a4"/>
        <w:jc w:val="right"/>
        <w:rPr>
          <w:rFonts w:ascii="Times New Roman" w:hAnsi="Times New Roman"/>
        </w:rPr>
      </w:pPr>
      <w:r w:rsidRPr="007D0776">
        <w:rPr>
          <w:rFonts w:ascii="Times New Roman" w:hAnsi="Times New Roman"/>
        </w:rPr>
        <w:t>КДЦ «Импульс»</w:t>
      </w:r>
    </w:p>
    <w:p w:rsidR="00120038" w:rsidRPr="00B03E81" w:rsidRDefault="00120038" w:rsidP="00120038">
      <w:pPr>
        <w:jc w:val="right"/>
        <w:rPr>
          <w:i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Межуровневые коэффициенты для определения должностных окладов по должностям работников в сфере  культуры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1.1.Межуровневые коэффициенты для определения окладов по должностям рабочих культуры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908"/>
        <w:gridCol w:w="6480"/>
        <w:gridCol w:w="1535"/>
      </w:tblGrid>
      <w:tr w:rsidR="00120038" w:rsidRPr="00FE2D8F" w:rsidTr="005B1D6D">
        <w:trPr>
          <w:tblHeader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уровень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Межуровневые коэффициенты</w:t>
            </w:r>
          </w:p>
        </w:tc>
      </w:tr>
      <w:tr w:rsidR="00120038" w:rsidRPr="00FE2D8F" w:rsidTr="005B1D6D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«Профессии рабочих культуры, искусства и кинематографии первого уровня» </w:t>
            </w:r>
          </w:p>
        </w:tc>
      </w:tr>
      <w:tr w:rsidR="00120038" w:rsidRPr="00FE2D8F" w:rsidTr="005B1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Костюмер; киномеханик; осветитель (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электроосветитель</w:t>
            </w:r>
            <w:proofErr w:type="spell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); дежурный зала  аттракционов и тира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1,1115</w:t>
            </w:r>
          </w:p>
        </w:tc>
      </w:tr>
      <w:tr w:rsidR="00120038" w:rsidRPr="00FE2D8F" w:rsidTr="005B1D6D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«Профессии рабочих культуры второго уровня»</w:t>
            </w:r>
          </w:p>
        </w:tc>
      </w:tr>
      <w:tr w:rsidR="00120038" w:rsidRPr="00FE2D8F" w:rsidTr="005B1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Красильщик в 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пастижерском</w:t>
            </w:r>
            <w:proofErr w:type="spell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 4 - 5 разрядов ЕТКС; изготовитель игровых кукол 5 разряда ЕТКС; механик по обслуживанию 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телевизионного оборудования 3 - 5 разрядов ЕТКС; механик по ремонту и обслуживанию 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кинотехнологического</w:t>
            </w:r>
            <w:proofErr w:type="spell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 4 - 5 разрядов ЕТКС; механик по обслуживанию звуковой техники 2 - 5 разрядов ЕТКС; оператор видеозаписи 3 - 5 разрядов ЕТКС;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1,1328</w:t>
            </w:r>
          </w:p>
        </w:tc>
      </w:tr>
      <w:tr w:rsidR="00120038" w:rsidRPr="00FE2D8F" w:rsidTr="005B1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Механик по обслуживанию телевизионного оборудования 6 - 7 разрядов ЕТКС; механик по ремонту и обслуживанию 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кинотехнологического</w:t>
            </w:r>
            <w:proofErr w:type="spell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6 - 7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1,2049</w:t>
            </w:r>
          </w:p>
        </w:tc>
      </w:tr>
      <w:tr w:rsidR="00120038" w:rsidRPr="00FE2D8F" w:rsidTr="005B1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кинотехнологического</w:t>
            </w:r>
            <w:proofErr w:type="spell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8 разряда ЕТКС; оператор видеозаписи 8 разряда ЕТКС.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1,2803</w:t>
            </w:r>
          </w:p>
        </w:tc>
      </w:tr>
      <w:tr w:rsidR="00120038" w:rsidRPr="00FE2D8F" w:rsidTr="005B1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E2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квалификационный уровень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Профессии рабочих, предусмотренные первым - </w:t>
            </w:r>
            <w:r w:rsidRPr="00FE2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1,3689</w:t>
            </w:r>
          </w:p>
        </w:tc>
      </w:tr>
    </w:tbl>
    <w:p w:rsidR="00120038" w:rsidRPr="00FE2D8F" w:rsidRDefault="00120038" w:rsidP="00FE2D8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bookmarkStart w:id="5" w:name="_2__%2525D0%25259C%2525D0%2525B5%2525D0%"/>
      <w:bookmarkEnd w:id="5"/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1.2. Межуровневые коэффициенты для определения должностных окладов по должностям работников   культуры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046"/>
        <w:gridCol w:w="1877"/>
      </w:tblGrid>
      <w:tr w:rsidR="00120038" w:rsidRPr="00FE2D8F" w:rsidTr="005B1D6D">
        <w:trPr>
          <w:tblHeader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Межуровневые коэффициенты</w:t>
            </w:r>
          </w:p>
        </w:tc>
      </w:tr>
      <w:tr w:rsidR="00120038" w:rsidRPr="00FE2D8F" w:rsidTr="005B1D6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 среднего звена»</w:t>
            </w:r>
          </w:p>
        </w:tc>
      </w:tr>
      <w:tr w:rsidR="00120038" w:rsidRPr="00FE2D8F" w:rsidTr="005B1D6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кружка, любительского объединения, клуба по интересам; аккомпаниатор; 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1,2803 </w:t>
            </w:r>
          </w:p>
        </w:tc>
      </w:tr>
      <w:tr w:rsidR="00120038" w:rsidRPr="00FE2D8F" w:rsidTr="005B1D6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 ведущего звена»</w:t>
            </w:r>
          </w:p>
        </w:tc>
      </w:tr>
      <w:tr w:rsidR="00120038" w:rsidRPr="00FE2D8F" w:rsidTr="005B1D6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Концертмейстер по классу вокала (балета); главный библиотекарь; художник по дереву; художник-постановщик; художник-фотограф; репетитор по вокалу; репетитор по балету, режиссер (дирижер, хормейстер, балетмейстер); хормейстер любительского вокального или хорового коллектива (студии); аккомпаниатор-концертмейстер; администратор (старший администратор); библиограф; библиотекарь; методист библиотеки, клубного учреждения, музея; редактор (музыкальный редактор); специалист по фольклору; специалист по жанрам творчества;</w:t>
            </w:r>
            <w:proofErr w:type="gram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методике клубной работы; звукорежиссер; звукооператор; </w:t>
            </w:r>
            <w:proofErr w:type="spell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;  монтажер; редактор научно-методического центра народного творчества, дома народного творчества, центра народной культуры (культуры и досуга и других аналогичных учреждений и организаций.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1,7541</w:t>
            </w:r>
          </w:p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038" w:rsidRPr="00FE2D8F" w:rsidTr="005B1D6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руководящего состава учреждений культуры»</w:t>
            </w:r>
          </w:p>
        </w:tc>
      </w:tr>
      <w:tr w:rsidR="00120038" w:rsidRPr="00FE2D8F" w:rsidTr="005B1D6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Режиссер-постановщик; балетмейстер-постановщик;  заведующий музыкальной частью; заведующий художественно-постановочной част</w:t>
            </w:r>
            <w:r w:rsidR="00536961">
              <w:rPr>
                <w:rFonts w:ascii="Times New Roman" w:hAnsi="Times New Roman" w:cs="Times New Roman"/>
                <w:sz w:val="26"/>
                <w:szCs w:val="26"/>
              </w:rPr>
              <w:t xml:space="preserve">ью; заведующий </w:t>
            </w: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библиотеки; главный хранитель фондов; заведующий отделом (сектором) дома (дворца) культуры, парка культуры и отдыха и других аналогичных учреждений и организаций; режиссер массовых представлений; руководитель клубного формирования любительского объединения, студии, коллектива самодеятельного искусства; художественный руководитель; менеджер по культурно-массовому досугу.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>1,8525</w:t>
            </w:r>
          </w:p>
          <w:p w:rsidR="00120038" w:rsidRPr="00FE2D8F" w:rsidRDefault="00120038" w:rsidP="00FE2D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2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i/>
          <w:sz w:val="26"/>
          <w:szCs w:val="26"/>
        </w:rPr>
      </w:pPr>
    </w:p>
    <w:p w:rsidR="00120038" w:rsidRPr="00FE2D8F" w:rsidRDefault="00120038" w:rsidP="00FE2D8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20038" w:rsidRPr="00FE2D8F" w:rsidRDefault="00120038" w:rsidP="00FE2D8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к Положению о системе оплаты труда </w:t>
      </w:r>
    </w:p>
    <w:p w:rsidR="00120038" w:rsidRPr="00FE2D8F" w:rsidRDefault="00120038" w:rsidP="00FE2D8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работников МКУК «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038" w:rsidRPr="00FE2D8F" w:rsidRDefault="00120038" w:rsidP="00FE2D8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КДЦ «Импульс»</w:t>
      </w:r>
    </w:p>
    <w:p w:rsidR="00120038" w:rsidRPr="00FE2D8F" w:rsidRDefault="00120038" w:rsidP="00FE2D8F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i/>
          <w:sz w:val="26"/>
          <w:szCs w:val="26"/>
        </w:rPr>
      </w:pPr>
    </w:p>
    <w:p w:rsidR="00120038" w:rsidRPr="00FE2D8F" w:rsidRDefault="00120038" w:rsidP="00FE2D8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Перечень должностей работников </w:t>
      </w:r>
      <w:r w:rsidR="00FE2D8F">
        <w:rPr>
          <w:rFonts w:ascii="Times New Roman" w:hAnsi="Times New Roman" w:cs="Times New Roman"/>
          <w:sz w:val="26"/>
          <w:szCs w:val="26"/>
        </w:rPr>
        <w:t>учреждения культуры</w:t>
      </w:r>
      <w:r w:rsidRPr="00FE2D8F">
        <w:rPr>
          <w:rFonts w:ascii="Times New Roman" w:hAnsi="Times New Roman" w:cs="Times New Roman"/>
          <w:sz w:val="26"/>
          <w:szCs w:val="26"/>
        </w:rPr>
        <w:t>, относимых к основному персоналу, для определения размеров должностных окладов руководителя учреждения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аккомпаниатор;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балетмейстер;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балетмейстер-постановщик;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балетмейстер хореографического коллектива (студии), ансамбля песни и танца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библиотекарь;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библиограф;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главный библиотекарь;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дирижер;</w:t>
      </w:r>
    </w:p>
    <w:p w:rsidR="00120038" w:rsidRPr="00FE2D8F" w:rsidRDefault="00536961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120038" w:rsidRPr="00FE2D8F">
        <w:rPr>
          <w:rFonts w:ascii="Times New Roman" w:hAnsi="Times New Roman" w:cs="Times New Roman"/>
          <w:sz w:val="26"/>
          <w:szCs w:val="26"/>
        </w:rPr>
        <w:t xml:space="preserve">  библиотеки;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заведующий отделом (сектором</w:t>
      </w:r>
      <w:proofErr w:type="gramStart"/>
      <w:r w:rsidRPr="00FE2D8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FE2D8F">
        <w:rPr>
          <w:rFonts w:ascii="Times New Roman" w:hAnsi="Times New Roman" w:cs="Times New Roman"/>
          <w:sz w:val="26"/>
          <w:szCs w:val="26"/>
        </w:rPr>
        <w:t xml:space="preserve"> дома (дворца) культуры;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заведующий отделом (сектором) 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организаций клубного типа;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заведующий художественно-постановочной частью;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звукооператор; 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>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менеджер </w:t>
      </w:r>
      <w:proofErr w:type="spellStart"/>
      <w:r w:rsidRPr="00FE2D8F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 xml:space="preserve"> организаций клубного типа;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менеджер по культурно-массовому досугу;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методист библиотеки, музея, клубного учреждения;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режиссер;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режиссер любительского театра (студии);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режиссер массовых представлений;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режиссер-постановщик;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FE2D8F">
        <w:rPr>
          <w:rFonts w:ascii="Times New Roman" w:hAnsi="Times New Roman" w:cs="Times New Roman"/>
          <w:sz w:val="26"/>
          <w:szCs w:val="26"/>
        </w:rPr>
        <w:t>руководитель клубного формирования (любительского объединения, студии, коллектива</w:t>
      </w:r>
      <w:proofErr w:type="gramEnd"/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самодеятельного искусства, клуба по интересам);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 руководитель кружка;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FE2D8F">
        <w:rPr>
          <w:rFonts w:ascii="Times New Roman" w:hAnsi="Times New Roman" w:cs="Times New Roman"/>
          <w:sz w:val="26"/>
          <w:szCs w:val="26"/>
        </w:rPr>
        <w:t>светооператор</w:t>
      </w:r>
      <w:proofErr w:type="spellEnd"/>
      <w:r w:rsidRPr="00FE2D8F">
        <w:rPr>
          <w:rFonts w:ascii="Times New Roman" w:hAnsi="Times New Roman" w:cs="Times New Roman"/>
          <w:sz w:val="26"/>
          <w:szCs w:val="26"/>
        </w:rPr>
        <w:t>.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специалист по методике клубной работы;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специалист по фольклору (по жанрам творчества);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художественный руководитель; 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 xml:space="preserve">художник; 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художник-постановщик;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хормейстер;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sz w:val="26"/>
          <w:szCs w:val="26"/>
        </w:rPr>
      </w:pPr>
      <w:r w:rsidRPr="00FE2D8F">
        <w:rPr>
          <w:rFonts w:ascii="Times New Roman" w:hAnsi="Times New Roman" w:cs="Times New Roman"/>
          <w:sz w:val="26"/>
          <w:szCs w:val="26"/>
        </w:rPr>
        <w:t>хормейстер любительского вокального и хорового коллектива (студии).</w:t>
      </w:r>
    </w:p>
    <w:p w:rsidR="00120038" w:rsidRPr="00FE2D8F" w:rsidRDefault="00120038" w:rsidP="00FE2D8F">
      <w:pPr>
        <w:pStyle w:val="a4"/>
        <w:rPr>
          <w:rFonts w:ascii="Times New Roman" w:hAnsi="Times New Roman" w:cs="Times New Roman"/>
          <w:i/>
          <w:sz w:val="26"/>
          <w:szCs w:val="26"/>
        </w:rPr>
      </w:pPr>
    </w:p>
    <w:p w:rsidR="00536961" w:rsidRDefault="0053696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  <w:sectPr w:rsidR="00536961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120038" w:rsidRPr="007D0776" w:rsidRDefault="005B1D6D" w:rsidP="0012003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</w:t>
      </w:r>
      <w:r w:rsidR="00120038" w:rsidRPr="004C73E5">
        <w:rPr>
          <w:rFonts w:ascii="Times New Roman" w:hAnsi="Times New Roman"/>
          <w:sz w:val="24"/>
          <w:szCs w:val="24"/>
        </w:rPr>
        <w:t>твержден</w:t>
      </w:r>
      <w:proofErr w:type="gramEnd"/>
      <w:r w:rsidR="00120038" w:rsidRPr="004C73E5">
        <w:rPr>
          <w:rFonts w:ascii="Times New Roman" w:hAnsi="Times New Roman"/>
          <w:sz w:val="24"/>
          <w:szCs w:val="24"/>
        </w:rPr>
        <w:t xml:space="preserve"> </w:t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>
        <w:rPr>
          <w:rFonts w:ascii="Times New Roman" w:hAnsi="Times New Roman"/>
          <w:sz w:val="24"/>
          <w:szCs w:val="24"/>
        </w:rPr>
        <w:tab/>
      </w:r>
      <w:r w:rsidR="00120038" w:rsidRPr="007D0776">
        <w:rPr>
          <w:rFonts w:ascii="Times New Roman" w:hAnsi="Times New Roman"/>
          <w:sz w:val="24"/>
          <w:szCs w:val="24"/>
        </w:rPr>
        <w:t>Приложение 4</w:t>
      </w:r>
    </w:p>
    <w:p w:rsidR="00120038" w:rsidRDefault="00120038" w:rsidP="00120038">
      <w:pPr>
        <w:pStyle w:val="a4"/>
        <w:rPr>
          <w:rFonts w:ascii="Times New Roman" w:hAnsi="Times New Roman"/>
          <w:sz w:val="24"/>
          <w:szCs w:val="24"/>
        </w:rPr>
      </w:pPr>
      <w:r w:rsidRPr="004C73E5">
        <w:rPr>
          <w:rFonts w:ascii="Times New Roman" w:hAnsi="Times New Roman"/>
          <w:sz w:val="24"/>
          <w:szCs w:val="24"/>
        </w:rPr>
        <w:t>приказом от «___» ___________ 20___ г. № 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20038" w:rsidRDefault="00120038" w:rsidP="00120038">
      <w:pPr>
        <w:tabs>
          <w:tab w:val="left" w:pos="5400"/>
        </w:tabs>
      </w:pPr>
      <w:r>
        <w:tab/>
      </w:r>
    </w:p>
    <w:p w:rsidR="00120038" w:rsidRPr="003443F1" w:rsidRDefault="00120038" w:rsidP="001200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443F1">
        <w:rPr>
          <w:rFonts w:ascii="Times New Roman" w:hAnsi="Times New Roman"/>
          <w:b/>
          <w:sz w:val="24"/>
          <w:szCs w:val="24"/>
        </w:rPr>
        <w:t xml:space="preserve">Тарификационный список </w:t>
      </w:r>
      <w:proofErr w:type="spellStart"/>
      <w:r w:rsidRPr="003443F1">
        <w:rPr>
          <w:rFonts w:ascii="Times New Roman" w:hAnsi="Times New Roman"/>
          <w:b/>
          <w:sz w:val="24"/>
          <w:szCs w:val="24"/>
        </w:rPr>
        <w:t>аминистративно-управленческого</w:t>
      </w:r>
      <w:proofErr w:type="spellEnd"/>
      <w:r w:rsidRPr="003443F1">
        <w:rPr>
          <w:rFonts w:ascii="Times New Roman" w:hAnsi="Times New Roman"/>
          <w:b/>
          <w:sz w:val="24"/>
          <w:szCs w:val="24"/>
        </w:rPr>
        <w:t xml:space="preserve"> персонала</w:t>
      </w:r>
    </w:p>
    <w:p w:rsidR="00120038" w:rsidRPr="003443F1" w:rsidRDefault="00120038" w:rsidP="001200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443F1">
        <w:rPr>
          <w:rFonts w:ascii="Times New Roman" w:hAnsi="Times New Roman"/>
          <w:b/>
          <w:sz w:val="24"/>
          <w:szCs w:val="24"/>
        </w:rPr>
        <w:t>(форма)</w:t>
      </w: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20___ года</w:t>
      </w: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120038" w:rsidRPr="003443F1" w:rsidRDefault="00120038" w:rsidP="0012003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443F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120038" w:rsidRDefault="00120038" w:rsidP="00120038">
      <w:pPr>
        <w:pStyle w:val="a4"/>
        <w:rPr>
          <w:rFonts w:ascii="Times New Roman" w:hAnsi="Times New Roman"/>
          <w:b/>
          <w:sz w:val="24"/>
          <w:szCs w:val="24"/>
        </w:rPr>
      </w:pPr>
      <w:r w:rsidRPr="003443F1">
        <w:rPr>
          <w:rFonts w:ascii="Times New Roman" w:hAnsi="Times New Roman"/>
          <w:b/>
          <w:sz w:val="24"/>
          <w:szCs w:val="24"/>
        </w:rPr>
        <w:t>Группа оплаты труда</w:t>
      </w:r>
    </w:p>
    <w:p w:rsidR="00120038" w:rsidRPr="003443F1" w:rsidRDefault="00120038" w:rsidP="0012003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"/>
        <w:gridCol w:w="805"/>
        <w:gridCol w:w="709"/>
        <w:gridCol w:w="1084"/>
        <w:gridCol w:w="764"/>
        <w:gridCol w:w="845"/>
        <w:gridCol w:w="1022"/>
        <w:gridCol w:w="933"/>
        <w:gridCol w:w="738"/>
        <w:gridCol w:w="709"/>
        <w:gridCol w:w="1276"/>
        <w:gridCol w:w="850"/>
        <w:gridCol w:w="854"/>
        <w:gridCol w:w="720"/>
        <w:gridCol w:w="735"/>
        <w:gridCol w:w="952"/>
        <w:gridCol w:w="708"/>
        <w:gridCol w:w="945"/>
        <w:gridCol w:w="992"/>
      </w:tblGrid>
      <w:tr w:rsidR="00120038" w:rsidTr="005B1D6D">
        <w:trPr>
          <w:trHeight w:val="516"/>
        </w:trPr>
        <w:tc>
          <w:tcPr>
            <w:tcW w:w="330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№</w:t>
            </w:r>
          </w:p>
        </w:tc>
        <w:tc>
          <w:tcPr>
            <w:tcW w:w="805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ФИО</w:t>
            </w:r>
          </w:p>
        </w:tc>
        <w:tc>
          <w:tcPr>
            <w:tcW w:w="709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Должность</w:t>
            </w:r>
          </w:p>
        </w:tc>
        <w:tc>
          <w:tcPr>
            <w:tcW w:w="1084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Образование, наименование и дата окончания учебного заведения, номер документа</w:t>
            </w:r>
          </w:p>
        </w:tc>
        <w:tc>
          <w:tcPr>
            <w:tcW w:w="764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Всего оплата труда в месяц основного персонала, руб.</w:t>
            </w:r>
          </w:p>
        </w:tc>
        <w:tc>
          <w:tcPr>
            <w:tcW w:w="845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Кол-во штатных единиц, относящихся к основному персоналу</w:t>
            </w:r>
          </w:p>
        </w:tc>
        <w:tc>
          <w:tcPr>
            <w:tcW w:w="1022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Средний должностной оклад работников, относимых к основному персоналу, руб.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spell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гр</w:t>
            </w:r>
            <w:proofErr w:type="spell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4/</w:t>
            </w:r>
            <w:proofErr w:type="spell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гр</w:t>
            </w:r>
            <w:proofErr w:type="spell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5</w:t>
            </w:r>
          </w:p>
        </w:tc>
        <w:tc>
          <w:tcPr>
            <w:tcW w:w="933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Коэффициент масштаба управления учреждением в соответствии с группой оплаты труда</w:t>
            </w:r>
          </w:p>
        </w:tc>
        <w:tc>
          <w:tcPr>
            <w:tcW w:w="738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Должностной оклад руководителя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kern w:val="1"/>
                <w:sz w:val="16"/>
                <w:szCs w:val="16"/>
              </w:rPr>
              <w:t>гр</w:t>
            </w:r>
            <w:proofErr w:type="gramStart"/>
            <w:r w:rsidRPr="00FE1ED6">
              <w:rPr>
                <w:rFonts w:ascii="Times New Roman" w:hAnsi="Times New Roman"/>
                <w:kern w:val="1"/>
                <w:sz w:val="16"/>
                <w:szCs w:val="16"/>
              </w:rPr>
              <w:t>6</w:t>
            </w:r>
            <w:proofErr w:type="gramEnd"/>
            <w:r w:rsidRPr="00FE1ED6">
              <w:rPr>
                <w:rFonts w:ascii="Times New Roman" w:hAnsi="Times New Roman"/>
                <w:kern w:val="1"/>
                <w:sz w:val="16"/>
                <w:szCs w:val="16"/>
              </w:rPr>
              <w:t xml:space="preserve"> </w:t>
            </w:r>
            <w:proofErr w:type="spellStart"/>
            <w:r w:rsidRPr="00FE1ED6">
              <w:rPr>
                <w:rFonts w:ascii="Times New Roman" w:hAnsi="Times New Roman"/>
                <w:kern w:val="1"/>
                <w:sz w:val="16"/>
                <w:szCs w:val="16"/>
              </w:rPr>
              <w:t>х</w:t>
            </w:r>
            <w:proofErr w:type="spellEnd"/>
            <w:r w:rsidRPr="00FE1ED6">
              <w:rPr>
                <w:rFonts w:ascii="Times New Roman" w:hAnsi="Times New Roman"/>
                <w:kern w:val="1"/>
                <w:sz w:val="16"/>
                <w:szCs w:val="16"/>
              </w:rPr>
              <w:t xml:space="preserve"> гр7</w:t>
            </w:r>
          </w:p>
        </w:tc>
        <w:tc>
          <w:tcPr>
            <w:tcW w:w="709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Кол-во ставок заработной платы по основной должности</w:t>
            </w:r>
          </w:p>
        </w:tc>
        <w:tc>
          <w:tcPr>
            <w:tcW w:w="1276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Процент для расчета должностного оклада заместителя (главного бухгалтера)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(от оклада руководителя)</w:t>
            </w:r>
          </w:p>
        </w:tc>
        <w:tc>
          <w:tcPr>
            <w:tcW w:w="850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Должностной оклад заместителя руководителя (главного бухгалтера) в руб.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гр8 </w:t>
            </w:r>
            <w:proofErr w:type="spell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х</w:t>
            </w:r>
            <w:proofErr w:type="spell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гр</w:t>
            </w:r>
            <w:proofErr w:type="gram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9</w:t>
            </w:r>
            <w:proofErr w:type="gram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х</w:t>
            </w:r>
            <w:proofErr w:type="spell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гр10</w:t>
            </w:r>
          </w:p>
        </w:tc>
        <w:tc>
          <w:tcPr>
            <w:tcW w:w="4914" w:type="dxa"/>
            <w:gridSpan w:val="6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Стимулирующие выплаты</w:t>
            </w:r>
          </w:p>
        </w:tc>
        <w:tc>
          <w:tcPr>
            <w:tcW w:w="992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Всего заработная плата административного персонала</w:t>
            </w:r>
          </w:p>
        </w:tc>
      </w:tr>
      <w:tr w:rsidR="00120038" w:rsidTr="005B1D6D">
        <w:trPr>
          <w:trHeight w:val="630"/>
        </w:trPr>
        <w:tc>
          <w:tcPr>
            <w:tcW w:w="330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Наличие почетного звания, название</w:t>
            </w:r>
            <w:proofErr w:type="gram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,</w:t>
            </w:r>
            <w:proofErr w:type="gram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№ </w:t>
            </w:r>
            <w:proofErr w:type="spell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окумента</w:t>
            </w:r>
            <w:proofErr w:type="spell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и дата присвоения</w:t>
            </w:r>
          </w:p>
        </w:tc>
        <w:tc>
          <w:tcPr>
            <w:tcW w:w="720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Процент за наличие почетного звания</w:t>
            </w:r>
          </w:p>
        </w:tc>
        <w:tc>
          <w:tcPr>
            <w:tcW w:w="735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Сумма, руб.</w:t>
            </w:r>
          </w:p>
        </w:tc>
        <w:tc>
          <w:tcPr>
            <w:tcW w:w="2605" w:type="dxa"/>
            <w:gridSpan w:val="3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Иные стимулирующие выплаты</w:t>
            </w:r>
          </w:p>
        </w:tc>
        <w:tc>
          <w:tcPr>
            <w:tcW w:w="992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120038" w:rsidTr="005B1D6D">
        <w:trPr>
          <w:trHeight w:val="1984"/>
        </w:trPr>
        <w:tc>
          <w:tcPr>
            <w:tcW w:w="330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5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Сумма, руб.</w:t>
            </w:r>
          </w:p>
        </w:tc>
        <w:tc>
          <w:tcPr>
            <w:tcW w:w="992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120038" w:rsidTr="005B1D6D">
        <w:trPr>
          <w:trHeight w:val="276"/>
        </w:trPr>
        <w:tc>
          <w:tcPr>
            <w:tcW w:w="330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80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108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76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84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  <w:tc>
          <w:tcPr>
            <w:tcW w:w="102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7</w:t>
            </w:r>
          </w:p>
        </w:tc>
        <w:tc>
          <w:tcPr>
            <w:tcW w:w="933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8</w:t>
            </w:r>
          </w:p>
        </w:tc>
        <w:tc>
          <w:tcPr>
            <w:tcW w:w="73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  <w:tc>
          <w:tcPr>
            <w:tcW w:w="85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14</w:t>
            </w:r>
          </w:p>
        </w:tc>
        <w:tc>
          <w:tcPr>
            <w:tcW w:w="73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15</w:t>
            </w:r>
          </w:p>
        </w:tc>
        <w:tc>
          <w:tcPr>
            <w:tcW w:w="95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17</w:t>
            </w:r>
          </w:p>
        </w:tc>
        <w:tc>
          <w:tcPr>
            <w:tcW w:w="94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19</w:t>
            </w:r>
          </w:p>
        </w:tc>
      </w:tr>
      <w:tr w:rsidR="00120038" w:rsidTr="005B1D6D">
        <w:trPr>
          <w:trHeight w:val="291"/>
        </w:trPr>
        <w:tc>
          <w:tcPr>
            <w:tcW w:w="330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0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righ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6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4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33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3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3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5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4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120038" w:rsidRDefault="00120038" w:rsidP="00120038">
      <w:pPr>
        <w:pStyle w:val="a4"/>
        <w:rPr>
          <w:rFonts w:ascii="Times New Roman" w:hAnsi="Times New Roman"/>
          <w:sz w:val="24"/>
          <w:szCs w:val="24"/>
        </w:rPr>
      </w:pPr>
    </w:p>
    <w:p w:rsidR="00120038" w:rsidRPr="00843159" w:rsidRDefault="00120038" w:rsidP="00120038">
      <w:pPr>
        <w:pStyle w:val="a4"/>
        <w:rPr>
          <w:rFonts w:ascii="Times New Roman" w:hAnsi="Times New Roman"/>
          <w:sz w:val="24"/>
          <w:szCs w:val="24"/>
        </w:rPr>
      </w:pPr>
      <w:r w:rsidRPr="00843159">
        <w:rPr>
          <w:rFonts w:ascii="Times New Roman" w:hAnsi="Times New Roman"/>
          <w:sz w:val="24"/>
          <w:szCs w:val="24"/>
        </w:rPr>
        <w:t>Члены тарификационной комиссии:</w:t>
      </w:r>
    </w:p>
    <w:p w:rsidR="00120038" w:rsidRPr="00843159" w:rsidRDefault="00120038" w:rsidP="00120038">
      <w:pPr>
        <w:pStyle w:val="a4"/>
        <w:rPr>
          <w:rFonts w:ascii="Times New Roman" w:hAnsi="Times New Roman"/>
          <w:sz w:val="24"/>
          <w:szCs w:val="24"/>
        </w:rPr>
      </w:pPr>
      <w:r w:rsidRPr="00843159">
        <w:rPr>
          <w:rFonts w:ascii="Times New Roman" w:hAnsi="Times New Roman"/>
          <w:sz w:val="24"/>
          <w:szCs w:val="24"/>
        </w:rPr>
        <w:t>Должность________________ ФИО</w:t>
      </w:r>
    </w:p>
    <w:p w:rsidR="00120038" w:rsidRPr="00843159" w:rsidRDefault="00120038" w:rsidP="00120038">
      <w:pPr>
        <w:pStyle w:val="a4"/>
        <w:rPr>
          <w:rFonts w:ascii="Times New Roman" w:hAnsi="Times New Roman"/>
          <w:sz w:val="16"/>
          <w:szCs w:val="16"/>
        </w:rPr>
      </w:pPr>
      <w:r w:rsidRPr="00843159">
        <w:rPr>
          <w:rFonts w:ascii="Times New Roman" w:hAnsi="Times New Roman"/>
          <w:sz w:val="24"/>
          <w:szCs w:val="24"/>
        </w:rPr>
        <w:tab/>
      </w:r>
      <w:r w:rsidRPr="00843159">
        <w:rPr>
          <w:rFonts w:ascii="Times New Roman" w:hAnsi="Times New Roman"/>
          <w:sz w:val="16"/>
          <w:szCs w:val="16"/>
        </w:rPr>
        <w:t xml:space="preserve">           подпись</w:t>
      </w: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0038" w:rsidRPr="007D0776" w:rsidRDefault="00120038" w:rsidP="0012003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C73E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4C7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0776">
        <w:rPr>
          <w:rFonts w:ascii="Times New Roman" w:hAnsi="Times New Roman"/>
          <w:sz w:val="24"/>
          <w:szCs w:val="24"/>
        </w:rPr>
        <w:t>Приложение 5</w:t>
      </w:r>
    </w:p>
    <w:p w:rsidR="00120038" w:rsidRPr="003443F1" w:rsidRDefault="00120038" w:rsidP="00120038">
      <w:pPr>
        <w:pStyle w:val="a4"/>
        <w:rPr>
          <w:rFonts w:ascii="Times New Roman" w:hAnsi="Times New Roman"/>
          <w:sz w:val="24"/>
          <w:szCs w:val="24"/>
        </w:rPr>
      </w:pPr>
      <w:r w:rsidRPr="004C73E5">
        <w:rPr>
          <w:rFonts w:ascii="Times New Roman" w:hAnsi="Times New Roman"/>
          <w:sz w:val="24"/>
          <w:szCs w:val="24"/>
        </w:rPr>
        <w:t>приказом от «___» ___________ 20___ г. № 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20038" w:rsidRDefault="00120038" w:rsidP="00120038">
      <w:pPr>
        <w:tabs>
          <w:tab w:val="left" w:pos="5400"/>
        </w:tabs>
      </w:pPr>
      <w:r>
        <w:tab/>
      </w:r>
    </w:p>
    <w:p w:rsidR="00120038" w:rsidRPr="003443F1" w:rsidRDefault="00120038" w:rsidP="001200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443F1">
        <w:rPr>
          <w:rFonts w:ascii="Times New Roman" w:hAnsi="Times New Roman"/>
          <w:b/>
          <w:sz w:val="24"/>
          <w:szCs w:val="24"/>
        </w:rPr>
        <w:t>Тарификационный списо</w:t>
      </w:r>
      <w:r>
        <w:rPr>
          <w:rFonts w:ascii="Times New Roman" w:hAnsi="Times New Roman"/>
          <w:b/>
          <w:sz w:val="24"/>
          <w:szCs w:val="24"/>
        </w:rPr>
        <w:t>к основного</w:t>
      </w:r>
      <w:r w:rsidRPr="003443F1">
        <w:rPr>
          <w:rFonts w:ascii="Times New Roman" w:hAnsi="Times New Roman"/>
          <w:b/>
          <w:sz w:val="24"/>
          <w:szCs w:val="24"/>
        </w:rPr>
        <w:t xml:space="preserve"> персонала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3F1">
        <w:rPr>
          <w:rFonts w:ascii="Times New Roman" w:hAnsi="Times New Roman"/>
          <w:b/>
          <w:sz w:val="24"/>
          <w:szCs w:val="24"/>
        </w:rPr>
        <w:t>(форма)</w:t>
      </w: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20___ года</w:t>
      </w:r>
    </w:p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120038" w:rsidRDefault="00120038" w:rsidP="0012003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443F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120038" w:rsidRPr="003443F1" w:rsidRDefault="00120038" w:rsidP="00120038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1184"/>
        <w:gridCol w:w="1087"/>
        <w:gridCol w:w="1417"/>
        <w:gridCol w:w="993"/>
        <w:gridCol w:w="2054"/>
        <w:gridCol w:w="1348"/>
        <w:gridCol w:w="1134"/>
        <w:gridCol w:w="1275"/>
        <w:gridCol w:w="993"/>
        <w:gridCol w:w="1134"/>
        <w:gridCol w:w="992"/>
        <w:gridCol w:w="1134"/>
      </w:tblGrid>
      <w:tr w:rsidR="00120038" w:rsidTr="005B1D6D">
        <w:tc>
          <w:tcPr>
            <w:tcW w:w="38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№</w:t>
            </w:r>
          </w:p>
        </w:tc>
        <w:tc>
          <w:tcPr>
            <w:tcW w:w="118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ФИО</w:t>
            </w:r>
          </w:p>
        </w:tc>
        <w:tc>
          <w:tcPr>
            <w:tcW w:w="108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Образование, наименование и дата окончания учебного заведения, номер документа</w:t>
            </w:r>
          </w:p>
        </w:tc>
        <w:tc>
          <w:tcPr>
            <w:tcW w:w="993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Стаж работы по профилю деятельности</w:t>
            </w:r>
          </w:p>
        </w:tc>
        <w:tc>
          <w:tcPr>
            <w:tcW w:w="205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Направление должности: </w:t>
            </w:r>
            <w:proofErr w:type="gram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основная</w:t>
            </w:r>
            <w:proofErr w:type="gram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, совместительство, совмещение профессий, увеличение объема работ, расширение зоны обслуживания</w:t>
            </w:r>
          </w:p>
        </w:tc>
        <w:tc>
          <w:tcPr>
            <w:tcW w:w="13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Расчетная величина должностного оклада</w:t>
            </w:r>
          </w:p>
        </w:tc>
        <w:tc>
          <w:tcPr>
            <w:tcW w:w="113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Межуровневый коэффициент</w:t>
            </w:r>
          </w:p>
        </w:tc>
        <w:tc>
          <w:tcPr>
            <w:tcW w:w="127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Должностной окла</w:t>
            </w:r>
            <w:proofErr w:type="gram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д(</w:t>
            </w:r>
            <w:proofErr w:type="gram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ставка заработной платы), руб.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spell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гр</w:t>
            </w:r>
            <w:proofErr w:type="spell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7 </w:t>
            </w:r>
            <w:proofErr w:type="spell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х</w:t>
            </w:r>
            <w:proofErr w:type="spell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</w:t>
            </w:r>
            <w:proofErr w:type="spell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гр</w:t>
            </w:r>
            <w:proofErr w:type="spell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8</w:t>
            </w:r>
          </w:p>
        </w:tc>
        <w:tc>
          <w:tcPr>
            <w:tcW w:w="993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Норма часов в неделю</w:t>
            </w:r>
          </w:p>
        </w:tc>
        <w:tc>
          <w:tcPr>
            <w:tcW w:w="113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Кол-во часов в неделю по основной должности, 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часов</w:t>
            </w:r>
          </w:p>
        </w:tc>
        <w:tc>
          <w:tcPr>
            <w:tcW w:w="99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Кол-во часов в неделю по совместительству.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Кол-во ставок заработной платы по основной должности, ставка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гр11/гр10</w:t>
            </w:r>
          </w:p>
        </w:tc>
      </w:tr>
      <w:tr w:rsidR="00120038" w:rsidTr="005B1D6D">
        <w:tc>
          <w:tcPr>
            <w:tcW w:w="38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05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3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13</w:t>
            </w:r>
          </w:p>
        </w:tc>
      </w:tr>
    </w:tbl>
    <w:p w:rsidR="00120038" w:rsidRDefault="00120038" w:rsidP="001200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120038" w:rsidTr="005B1D6D">
        <w:trPr>
          <w:trHeight w:val="495"/>
        </w:trPr>
        <w:tc>
          <w:tcPr>
            <w:tcW w:w="1848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Кол-во ставок заработной платы по совместительству, ставка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гр12 / гр10</w:t>
            </w:r>
          </w:p>
        </w:tc>
        <w:tc>
          <w:tcPr>
            <w:tcW w:w="1848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Итого должностной оклад по основной должности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гр</w:t>
            </w:r>
            <w:proofErr w:type="gram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9</w:t>
            </w:r>
            <w:proofErr w:type="gram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</w:t>
            </w:r>
            <w:proofErr w:type="spell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х</w:t>
            </w:r>
            <w:proofErr w:type="spell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гр13</w:t>
            </w:r>
          </w:p>
        </w:tc>
        <w:tc>
          <w:tcPr>
            <w:tcW w:w="1848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Итого должностной оклад по совместительству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гр</w:t>
            </w:r>
            <w:proofErr w:type="gram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9</w:t>
            </w:r>
            <w:proofErr w:type="gram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</w:t>
            </w:r>
            <w:proofErr w:type="spellStart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х</w:t>
            </w:r>
            <w:proofErr w:type="spellEnd"/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гр14</w:t>
            </w:r>
          </w:p>
        </w:tc>
        <w:tc>
          <w:tcPr>
            <w:tcW w:w="3696" w:type="dxa"/>
            <w:gridSpan w:val="2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Компенсационные выплаты за работу с особыми условиями по основной должности</w:t>
            </w:r>
          </w:p>
        </w:tc>
        <w:tc>
          <w:tcPr>
            <w:tcW w:w="3697" w:type="dxa"/>
            <w:gridSpan w:val="2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Всего зарплата с учетом компенсационных выплат в месяц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>гр15 + гр16 +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b/>
                <w:kern w:val="1"/>
                <w:sz w:val="18"/>
                <w:szCs w:val="18"/>
              </w:rPr>
              <w:t xml:space="preserve"> гр18 + гр20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120038" w:rsidTr="005B1D6D">
        <w:trPr>
          <w:trHeight w:val="540"/>
        </w:trPr>
        <w:tc>
          <w:tcPr>
            <w:tcW w:w="1848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%</w:t>
            </w: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руб.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(гр15 / 100 </w:t>
            </w:r>
            <w:proofErr w:type="spell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х</w:t>
            </w:r>
            <w:proofErr w:type="spell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гр17)</w:t>
            </w: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%</w:t>
            </w:r>
          </w:p>
        </w:tc>
        <w:tc>
          <w:tcPr>
            <w:tcW w:w="184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руб.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(гр16 / 100 </w:t>
            </w:r>
            <w:proofErr w:type="spellStart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х</w:t>
            </w:r>
            <w:proofErr w:type="spellEnd"/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 xml:space="preserve"> гр19)</w:t>
            </w:r>
          </w:p>
        </w:tc>
        <w:tc>
          <w:tcPr>
            <w:tcW w:w="1849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120038" w:rsidRPr="00A65CCD" w:rsidTr="005B1D6D"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14</w:t>
            </w: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15</w:t>
            </w: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16</w:t>
            </w: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17</w:t>
            </w: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18</w:t>
            </w:r>
          </w:p>
        </w:tc>
        <w:tc>
          <w:tcPr>
            <w:tcW w:w="184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19</w:t>
            </w:r>
          </w:p>
        </w:tc>
        <w:tc>
          <w:tcPr>
            <w:tcW w:w="184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20</w:t>
            </w:r>
          </w:p>
        </w:tc>
        <w:tc>
          <w:tcPr>
            <w:tcW w:w="1849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 w:rsidRPr="00FE1ED6">
              <w:rPr>
                <w:rFonts w:ascii="Times New Roman" w:hAnsi="Times New Roman"/>
                <w:b/>
                <w:kern w:val="1"/>
                <w:sz w:val="16"/>
                <w:szCs w:val="16"/>
              </w:rPr>
              <w:t>21</w:t>
            </w:r>
          </w:p>
        </w:tc>
      </w:tr>
    </w:tbl>
    <w:p w:rsidR="00120038" w:rsidRDefault="00120038" w:rsidP="00120038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120038" w:rsidTr="005B1D6D">
        <w:trPr>
          <w:trHeight w:val="411"/>
        </w:trPr>
        <w:tc>
          <w:tcPr>
            <w:tcW w:w="11828" w:type="dxa"/>
            <w:gridSpan w:val="4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</w:rPr>
              <w:t>Стимулирующие выплаты</w:t>
            </w:r>
          </w:p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b/>
                <w:kern w:val="1"/>
                <w:sz w:val="20"/>
                <w:szCs w:val="20"/>
              </w:rPr>
              <w:t xml:space="preserve">Итого заработная плата в месяц с учетом компенсационных и стимулирующих выплат, </w:t>
            </w:r>
            <w:proofErr w:type="spellStart"/>
            <w:r w:rsidRPr="00FE1ED6">
              <w:rPr>
                <w:rFonts w:ascii="Times New Roman" w:hAnsi="Times New Roman"/>
                <w:b/>
                <w:kern w:val="1"/>
                <w:sz w:val="20"/>
                <w:szCs w:val="20"/>
              </w:rPr>
              <w:t>руб</w:t>
            </w:r>
            <w:proofErr w:type="spellEnd"/>
          </w:p>
        </w:tc>
      </w:tr>
      <w:tr w:rsidR="00120038" w:rsidTr="005B1D6D">
        <w:trPr>
          <w:trHeight w:val="585"/>
        </w:trPr>
        <w:tc>
          <w:tcPr>
            <w:tcW w:w="5914" w:type="dxa"/>
            <w:gridSpan w:val="2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  <w:sz w:val="20"/>
                <w:szCs w:val="20"/>
              </w:rPr>
              <w:t>Наименование выплат</w:t>
            </w:r>
          </w:p>
        </w:tc>
        <w:tc>
          <w:tcPr>
            <w:tcW w:w="5914" w:type="dxa"/>
            <w:gridSpan w:val="2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  <w:sz w:val="20"/>
                <w:szCs w:val="20"/>
              </w:rPr>
              <w:t>Иные стимулирующие выплаты</w:t>
            </w:r>
          </w:p>
        </w:tc>
        <w:tc>
          <w:tcPr>
            <w:tcW w:w="2958" w:type="dxa"/>
            <w:vMerge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</w:tr>
      <w:tr w:rsidR="00120038" w:rsidTr="005B1D6D"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  <w:sz w:val="20"/>
                <w:szCs w:val="20"/>
              </w:rPr>
              <w:t>Коэффициент</w:t>
            </w:r>
          </w:p>
        </w:tc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  <w:sz w:val="20"/>
                <w:szCs w:val="20"/>
              </w:rPr>
              <w:t>Сумма, руб.</w:t>
            </w:r>
          </w:p>
        </w:tc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  <w:sz w:val="20"/>
                <w:szCs w:val="20"/>
              </w:rPr>
              <w:t>Коэффициент</w:t>
            </w:r>
          </w:p>
        </w:tc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  <w:sz w:val="20"/>
                <w:szCs w:val="20"/>
              </w:rPr>
              <w:t>Сумма, руб.</w:t>
            </w:r>
          </w:p>
        </w:tc>
        <w:tc>
          <w:tcPr>
            <w:tcW w:w="295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E1ED6">
              <w:rPr>
                <w:rFonts w:ascii="Times New Roman" w:hAnsi="Times New Roman"/>
                <w:kern w:val="1"/>
                <w:sz w:val="20"/>
                <w:szCs w:val="20"/>
              </w:rPr>
              <w:t>26=21+23+25</w:t>
            </w:r>
          </w:p>
        </w:tc>
      </w:tr>
      <w:tr w:rsidR="00120038" w:rsidTr="005B1D6D"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22</w:t>
            </w:r>
          </w:p>
        </w:tc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23</w:t>
            </w:r>
          </w:p>
        </w:tc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24</w:t>
            </w:r>
          </w:p>
        </w:tc>
        <w:tc>
          <w:tcPr>
            <w:tcW w:w="2957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25</w:t>
            </w:r>
          </w:p>
        </w:tc>
        <w:tc>
          <w:tcPr>
            <w:tcW w:w="2958" w:type="dxa"/>
          </w:tcPr>
          <w:p w:rsidR="00120038" w:rsidRPr="00FE1ED6" w:rsidRDefault="00120038" w:rsidP="005B1D6D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FE1ED6">
              <w:rPr>
                <w:rFonts w:ascii="Times New Roman" w:hAnsi="Times New Roman"/>
                <w:kern w:val="1"/>
                <w:sz w:val="18"/>
                <w:szCs w:val="18"/>
              </w:rPr>
              <w:t>26</w:t>
            </w:r>
          </w:p>
        </w:tc>
      </w:tr>
    </w:tbl>
    <w:p w:rsidR="00120038" w:rsidRDefault="00120038" w:rsidP="00120038">
      <w:pPr>
        <w:pStyle w:val="a4"/>
        <w:rPr>
          <w:rFonts w:ascii="Times New Roman" w:hAnsi="Times New Roman"/>
          <w:sz w:val="16"/>
          <w:szCs w:val="16"/>
        </w:rPr>
      </w:pPr>
    </w:p>
    <w:p w:rsidR="00120038" w:rsidRPr="00843159" w:rsidRDefault="00120038" w:rsidP="00120038">
      <w:pPr>
        <w:pStyle w:val="a4"/>
        <w:rPr>
          <w:rFonts w:ascii="Times New Roman" w:hAnsi="Times New Roman"/>
          <w:sz w:val="24"/>
          <w:szCs w:val="24"/>
        </w:rPr>
      </w:pPr>
      <w:r w:rsidRPr="00843159">
        <w:rPr>
          <w:rFonts w:ascii="Times New Roman" w:hAnsi="Times New Roman"/>
          <w:sz w:val="24"/>
          <w:szCs w:val="24"/>
        </w:rPr>
        <w:t>Члены тарификационной комиссии:</w:t>
      </w:r>
    </w:p>
    <w:p w:rsidR="00120038" w:rsidRPr="00843159" w:rsidRDefault="00120038" w:rsidP="00120038">
      <w:pPr>
        <w:pStyle w:val="a4"/>
        <w:rPr>
          <w:rFonts w:ascii="Times New Roman" w:hAnsi="Times New Roman"/>
          <w:sz w:val="24"/>
          <w:szCs w:val="24"/>
        </w:rPr>
      </w:pPr>
      <w:r w:rsidRPr="00843159">
        <w:rPr>
          <w:rFonts w:ascii="Times New Roman" w:hAnsi="Times New Roman"/>
          <w:sz w:val="24"/>
          <w:szCs w:val="24"/>
        </w:rPr>
        <w:t>Должность________________ ФИО</w:t>
      </w:r>
    </w:p>
    <w:p w:rsidR="00120038" w:rsidRPr="00843159" w:rsidRDefault="00120038" w:rsidP="00120038">
      <w:pPr>
        <w:pStyle w:val="a4"/>
        <w:rPr>
          <w:rFonts w:ascii="Times New Roman" w:hAnsi="Times New Roman"/>
          <w:sz w:val="16"/>
          <w:szCs w:val="16"/>
        </w:rPr>
      </w:pPr>
      <w:r w:rsidRPr="00843159">
        <w:rPr>
          <w:rFonts w:ascii="Times New Roman" w:hAnsi="Times New Roman"/>
          <w:sz w:val="24"/>
          <w:szCs w:val="24"/>
        </w:rPr>
        <w:tab/>
      </w:r>
      <w:r w:rsidRPr="00843159">
        <w:rPr>
          <w:rFonts w:ascii="Times New Roman" w:hAnsi="Times New Roman"/>
          <w:sz w:val="16"/>
          <w:szCs w:val="16"/>
        </w:rPr>
        <w:t xml:space="preserve">           подпись</w:t>
      </w:r>
    </w:p>
    <w:p w:rsidR="00120038" w:rsidRPr="00120038" w:rsidRDefault="00120038" w:rsidP="00120038">
      <w:pPr>
        <w:jc w:val="right"/>
        <w:rPr>
          <w:i/>
        </w:rPr>
        <w:sectPr w:rsidR="00120038" w:rsidRPr="00120038" w:rsidSect="005B1D6D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120038" w:rsidRPr="00D27177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Pr="00D27177" w:rsidRDefault="00120038" w:rsidP="00D271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717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20038" w:rsidRPr="00D27177" w:rsidRDefault="00120038" w:rsidP="00D271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7177">
        <w:rPr>
          <w:rFonts w:ascii="Times New Roman" w:hAnsi="Times New Roman" w:cs="Times New Roman"/>
          <w:sz w:val="24"/>
          <w:szCs w:val="24"/>
        </w:rPr>
        <w:t xml:space="preserve">к Положению о системе оплаты труда  </w:t>
      </w:r>
    </w:p>
    <w:p w:rsidR="00120038" w:rsidRPr="00D27177" w:rsidRDefault="00120038" w:rsidP="00D271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7177">
        <w:rPr>
          <w:rFonts w:ascii="Times New Roman" w:hAnsi="Times New Roman" w:cs="Times New Roman"/>
          <w:sz w:val="24"/>
          <w:szCs w:val="24"/>
        </w:rPr>
        <w:t>работников МКУК «</w:t>
      </w:r>
      <w:proofErr w:type="spellStart"/>
      <w:r w:rsidRPr="00D27177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D27177">
        <w:rPr>
          <w:rFonts w:ascii="Times New Roman" w:hAnsi="Times New Roman" w:cs="Times New Roman"/>
          <w:sz w:val="24"/>
          <w:szCs w:val="24"/>
        </w:rPr>
        <w:t xml:space="preserve"> КДЦ «Импульс»</w:t>
      </w:r>
    </w:p>
    <w:p w:rsidR="00120038" w:rsidRPr="00D27177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Pr="00D27177" w:rsidRDefault="00120038" w:rsidP="00D271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7177">
        <w:rPr>
          <w:rFonts w:ascii="Times New Roman" w:hAnsi="Times New Roman" w:cs="Times New Roman"/>
          <w:b/>
          <w:sz w:val="26"/>
          <w:szCs w:val="26"/>
        </w:rPr>
        <w:t>ПОРЯДОК</w:t>
      </w:r>
      <w:r w:rsidR="00D27177" w:rsidRPr="00D271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7177">
        <w:rPr>
          <w:rFonts w:ascii="Times New Roman" w:hAnsi="Times New Roman" w:cs="Times New Roman"/>
          <w:b/>
          <w:sz w:val="26"/>
          <w:szCs w:val="26"/>
        </w:rPr>
        <w:t>определения стажа  работы в должности руководителей и непрерывной работы по специальности работников МКУК «</w:t>
      </w:r>
      <w:proofErr w:type="spellStart"/>
      <w:r w:rsidRPr="00D27177">
        <w:rPr>
          <w:rFonts w:ascii="Times New Roman" w:hAnsi="Times New Roman" w:cs="Times New Roman"/>
          <w:b/>
          <w:sz w:val="26"/>
          <w:szCs w:val="26"/>
        </w:rPr>
        <w:t>Пустомержский</w:t>
      </w:r>
      <w:proofErr w:type="spellEnd"/>
      <w:r w:rsidRPr="00D27177">
        <w:rPr>
          <w:rFonts w:ascii="Times New Roman" w:hAnsi="Times New Roman" w:cs="Times New Roman"/>
          <w:b/>
          <w:sz w:val="26"/>
          <w:szCs w:val="26"/>
        </w:rPr>
        <w:t xml:space="preserve"> КДЦ «Импульс»</w:t>
      </w:r>
    </w:p>
    <w:p w:rsidR="00120038" w:rsidRPr="00D27177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 xml:space="preserve">1.  Руководителям в стаж  непрерывный работы в должности руководителя засчитывается время работы на должности руководителя любого из уровней  управления учреждения культуры (отрасли). 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Специалистам и служащим - за продолжительность непрерывной работы в учреждении культуры (отрасли).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1.2.В  стаж работы, дающий право на установление данной выплаты, включается: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- время работы в учреждении на должностях, предусмотренных профессиональными квалификационными группами должностей работников культуры, общеотраслевых должностей руководителей, специалистов, служащих;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 xml:space="preserve">- время отпуска по уходу за ребенком до достижения им возраста трех лет работникам, состоящим в трудовых отношениях с учреждениями культуры. 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1.3. Руководителям структурных подразделений, специалистам, служащим  в стаж непрерывной работы по специальности засчитывается время работы по основному месту работы и на условиях совместительства при условии, если перечисленным периодам непосредственно предшествовали и за ними непосредственно следовали следующие периоды, которые также включаются в стаж непрерывной работы: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- учеба на курсах усовершенствования или повышения квалификации по специальности;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- работа в государственных органах и органах местного самоуправления;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- время, когда работник фактически не работал, но за ним сохранялись место работы (должность) и заработная плата полностью или частично либо получал пособие по государственному социальному страхованию;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 xml:space="preserve">- время нахождения </w:t>
      </w:r>
      <w:proofErr w:type="gramStart"/>
      <w:r w:rsidRPr="00536961">
        <w:rPr>
          <w:rFonts w:ascii="Times New Roman" w:hAnsi="Times New Roman" w:cs="Times New Roman"/>
          <w:sz w:val="26"/>
          <w:szCs w:val="26"/>
        </w:rPr>
        <w:t>в отпуске без сохранения заработной платы по уходу за ребенком до достижения</w:t>
      </w:r>
      <w:proofErr w:type="gramEnd"/>
      <w:r w:rsidRPr="00536961">
        <w:rPr>
          <w:rFonts w:ascii="Times New Roman" w:hAnsi="Times New Roman" w:cs="Times New Roman"/>
          <w:sz w:val="26"/>
          <w:szCs w:val="26"/>
        </w:rPr>
        <w:t xml:space="preserve"> им возраста трех лет; 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61">
        <w:rPr>
          <w:rFonts w:ascii="Times New Roman" w:hAnsi="Times New Roman" w:cs="Times New Roman"/>
          <w:sz w:val="26"/>
          <w:szCs w:val="26"/>
        </w:rP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учреждение не превысил</w:t>
      </w:r>
      <w:proofErr w:type="gramEnd"/>
      <w:r w:rsidRPr="00536961">
        <w:rPr>
          <w:rFonts w:ascii="Times New Roman" w:hAnsi="Times New Roman" w:cs="Times New Roman"/>
          <w:sz w:val="26"/>
          <w:szCs w:val="26"/>
        </w:rPr>
        <w:t xml:space="preserve"> одного года.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2. Стаж работы, дающий право на установление стимулирующих выплат за выслугу лет, сохраняется при поступлении на работу в учреждение при отсутствии во время перерыва другой работы: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2.1. Не позднее одного месяца: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со дня увольнения по собственному желанию;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после научной или педагогической работы, которая непосредственно следовала за работой в учреждениях;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со дня увольнения из органов управления, комитетов профсоюзов работников.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lastRenderedPageBreak/>
        <w:t xml:space="preserve">2.2. Не позднее двух месяцев 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со дня увольнения из учреждения после окончания, обусловленного трудовым договором срока работы в районах Крайнего Севера и местностях, приравненных к районам Крайнего Севера;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после возвращения с работы в учреждениях СССР и Российской Федерации за границей или в международных организациях в качестве специалистов по оказанию помощи другим государствам, если работе за границей непосредственно предшествовала работа в учреждениях.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Такой же порядок применяется в отношении членов семьи, находившихся за границей вместе с работником.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2.3. Не позднее трех месяцев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после окончания высшего, среднего специального учебного заведения, аспирантуры; со дня увольнения в связи с ликвидацией (реорганизацией) учреждения, сокращением штатов;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со дня увольнения с военной службы военнослужащих, не считая времени переезда, если службе непосредственно предшествовала работа в учреждениях.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2.4. Не позднее шести месяцев со дня увольнения в связи с ликвидацией (реорганизацией) учреждения в районах Крайнего Севера и местностях, приравненных к ним.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3. Стаж работы, дающий право на установление стимулирующих выплат за выслугу лет, сохраняется независимо от продолжительности перерыва в работе при условии, если перерыву непосредственно предшествовала работа в учреждениях, следующим лицам: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61">
        <w:rPr>
          <w:rFonts w:ascii="Times New Roman" w:hAnsi="Times New Roman" w:cs="Times New Roman"/>
          <w:sz w:val="26"/>
          <w:szCs w:val="26"/>
        </w:rPr>
        <w:t>эвакуируемым</w:t>
      </w:r>
      <w:proofErr w:type="gramEnd"/>
      <w:r w:rsidRPr="00536961">
        <w:rPr>
          <w:rFonts w:ascii="Times New Roman" w:hAnsi="Times New Roman" w:cs="Times New Roman"/>
          <w:sz w:val="26"/>
          <w:szCs w:val="26"/>
        </w:rPr>
        <w:t xml:space="preserve"> или выезжающим в добровольном порядке из зон радиоактивного загрязнения;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61">
        <w:rPr>
          <w:rFonts w:ascii="Times New Roman" w:hAnsi="Times New Roman" w:cs="Times New Roman"/>
          <w:sz w:val="26"/>
          <w:szCs w:val="26"/>
        </w:rPr>
        <w:t>получающим</w:t>
      </w:r>
      <w:proofErr w:type="gramEnd"/>
      <w:r w:rsidRPr="00536961">
        <w:rPr>
          <w:rFonts w:ascii="Times New Roman" w:hAnsi="Times New Roman" w:cs="Times New Roman"/>
          <w:sz w:val="26"/>
          <w:szCs w:val="26"/>
        </w:rPr>
        <w:t xml:space="preserve"> пособие по безработице, стипендию в период профессиональной подготовки (переподготовки) по направлению органов по труду и занятости населения;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61">
        <w:rPr>
          <w:rFonts w:ascii="Times New Roman" w:hAnsi="Times New Roman" w:cs="Times New Roman"/>
          <w:sz w:val="26"/>
          <w:szCs w:val="26"/>
        </w:rPr>
        <w:t>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трудоустройства;</w:t>
      </w:r>
      <w:proofErr w:type="gramEnd"/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61">
        <w:rPr>
          <w:rFonts w:ascii="Times New Roman" w:hAnsi="Times New Roman" w:cs="Times New Roman"/>
          <w:sz w:val="26"/>
          <w:szCs w:val="26"/>
        </w:rPr>
        <w:t>покинувшим постоянное место жительства и работу в связи с осложнением межнациональных отношений;</w:t>
      </w:r>
      <w:proofErr w:type="gramEnd"/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пенсионерам, получающим государственную пенсию по старости, инвалидности или за выслугу лет;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женам (мужьям) военнослужащих (лиц рядового и начальствующего состава органов внутренних дел), увольняющихся с работы по собственному желанию из учреждений в связи с переводом мужа (жены) в другую местность или переездом мужа (жены) в связи с увольнением с военной службы и из органов внутренних дел.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4.Выплата за стаж непрерывной работы выплачивается с момента возникновения права на ее назначение.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 xml:space="preserve">5.Если у работника право на назначение или изменение размера выплаты за стаж работы наступило в период его пребывания в очередном отпуске или в отпуске по уходу за ребенком, а также в период его временной нетрудоспособности, указанная </w:t>
      </w:r>
      <w:r w:rsidRPr="00536961">
        <w:rPr>
          <w:rFonts w:ascii="Times New Roman" w:hAnsi="Times New Roman" w:cs="Times New Roman"/>
          <w:sz w:val="26"/>
          <w:szCs w:val="26"/>
        </w:rPr>
        <w:lastRenderedPageBreak/>
        <w:t>выплата производится с момента окончания соответствующего отпуска, периода временной нетрудоспособности.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>6.Основным документом для определения общего стажа работы, дающего право на получение выплат за стаж работы, является трудовая книжка.</w:t>
      </w:r>
    </w:p>
    <w:p w:rsidR="00120038" w:rsidRPr="00536961" w:rsidRDefault="00120038" w:rsidP="00D271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6961">
        <w:rPr>
          <w:rFonts w:ascii="Times New Roman" w:hAnsi="Times New Roman" w:cs="Times New Roman"/>
          <w:sz w:val="26"/>
          <w:szCs w:val="26"/>
        </w:rPr>
        <w:t xml:space="preserve">7. Стаж работы, дающий право на установление стимулирующих выплат за выслугу лет, сохранятся при смене организационно-правовой формы и формы собственности. </w:t>
      </w:r>
    </w:p>
    <w:p w:rsidR="008C16B0" w:rsidRPr="00536961" w:rsidRDefault="00120038" w:rsidP="00536961">
      <w:pPr>
        <w:pStyle w:val="a4"/>
        <w:tabs>
          <w:tab w:val="left" w:pos="8640"/>
        </w:tabs>
        <w:jc w:val="both"/>
        <w:rPr>
          <w:sz w:val="26"/>
          <w:szCs w:val="26"/>
        </w:rPr>
      </w:pPr>
      <w:r w:rsidRPr="005369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36961" w:rsidRPr="00536961">
        <w:rPr>
          <w:rFonts w:ascii="Times New Roman CYR" w:hAnsi="Times New Roman CYR" w:cs="Times New Roman CYR"/>
          <w:sz w:val="26"/>
          <w:szCs w:val="26"/>
        </w:rPr>
        <w:tab/>
      </w:r>
    </w:p>
    <w:p w:rsidR="008C16B0" w:rsidRDefault="008C16B0"/>
    <w:p w:rsidR="008C16B0" w:rsidRDefault="008C16B0"/>
    <w:p w:rsidR="008C16B0" w:rsidRDefault="008C16B0"/>
    <w:p w:rsidR="008C16B0" w:rsidRDefault="008C16B0"/>
    <w:p w:rsidR="008C16B0" w:rsidRDefault="008C16B0"/>
    <w:p w:rsidR="008C16B0" w:rsidRDefault="008C16B0"/>
    <w:p w:rsidR="008C16B0" w:rsidRDefault="008C16B0"/>
    <w:p w:rsidR="008C16B0" w:rsidRDefault="008C16B0"/>
    <w:p w:rsidR="008C16B0" w:rsidRDefault="008C16B0"/>
    <w:sectPr w:rsidR="008C16B0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29205916"/>
    <w:multiLevelType w:val="hybridMultilevel"/>
    <w:tmpl w:val="B5224AA2"/>
    <w:lvl w:ilvl="0" w:tplc="0D9EAA96">
      <w:start w:val="4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860B42"/>
    <w:multiLevelType w:val="hybridMultilevel"/>
    <w:tmpl w:val="3BCAFF52"/>
    <w:lvl w:ilvl="0" w:tplc="372840EE">
      <w:start w:val="6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isplayHorizontalDrawingGridEvery w:val="2"/>
  <w:characterSpacingControl w:val="doNotCompress"/>
  <w:compat/>
  <w:rsids>
    <w:rsidRoot w:val="008C16B0"/>
    <w:rsid w:val="00120038"/>
    <w:rsid w:val="00153E61"/>
    <w:rsid w:val="001B0FAA"/>
    <w:rsid w:val="001C649C"/>
    <w:rsid w:val="001F62EB"/>
    <w:rsid w:val="00224E87"/>
    <w:rsid w:val="00245214"/>
    <w:rsid w:val="002C4984"/>
    <w:rsid w:val="002F31CC"/>
    <w:rsid w:val="0037315F"/>
    <w:rsid w:val="00460495"/>
    <w:rsid w:val="004F132D"/>
    <w:rsid w:val="0050315A"/>
    <w:rsid w:val="00533418"/>
    <w:rsid w:val="00536961"/>
    <w:rsid w:val="00587410"/>
    <w:rsid w:val="005A3778"/>
    <w:rsid w:val="005B1D6D"/>
    <w:rsid w:val="005C6394"/>
    <w:rsid w:val="005E01FD"/>
    <w:rsid w:val="007257EF"/>
    <w:rsid w:val="00751D51"/>
    <w:rsid w:val="00777978"/>
    <w:rsid w:val="007B320B"/>
    <w:rsid w:val="00857818"/>
    <w:rsid w:val="00870710"/>
    <w:rsid w:val="00887931"/>
    <w:rsid w:val="008A2B0A"/>
    <w:rsid w:val="008B6BEC"/>
    <w:rsid w:val="008C16B0"/>
    <w:rsid w:val="00905995"/>
    <w:rsid w:val="009730FC"/>
    <w:rsid w:val="009A0958"/>
    <w:rsid w:val="009A6204"/>
    <w:rsid w:val="009B00C3"/>
    <w:rsid w:val="009F5137"/>
    <w:rsid w:val="00A25A44"/>
    <w:rsid w:val="00A74927"/>
    <w:rsid w:val="00B33C13"/>
    <w:rsid w:val="00B52C7D"/>
    <w:rsid w:val="00B92F08"/>
    <w:rsid w:val="00B93486"/>
    <w:rsid w:val="00BB644D"/>
    <w:rsid w:val="00C73BDC"/>
    <w:rsid w:val="00C9287C"/>
    <w:rsid w:val="00D06200"/>
    <w:rsid w:val="00D27177"/>
    <w:rsid w:val="00D333D2"/>
    <w:rsid w:val="00D35D8D"/>
    <w:rsid w:val="00D41D63"/>
    <w:rsid w:val="00D52B26"/>
    <w:rsid w:val="00E000F3"/>
    <w:rsid w:val="00E021E0"/>
    <w:rsid w:val="00EE7144"/>
    <w:rsid w:val="00FC071F"/>
    <w:rsid w:val="00FC749B"/>
    <w:rsid w:val="00FD1F89"/>
    <w:rsid w:val="00F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1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3C13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B1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6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2019-01-28T10:12:00Z</cp:lastPrinted>
  <dcterms:created xsi:type="dcterms:W3CDTF">2019-01-24T16:10:00Z</dcterms:created>
  <dcterms:modified xsi:type="dcterms:W3CDTF">2019-01-28T10:12:00Z</dcterms:modified>
</cp:coreProperties>
</file>